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730D" w14:textId="77777777" w:rsidR="00865C8D" w:rsidRDefault="009445EA" w:rsidP="005B7BB9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3B4E89" wp14:editId="0F40BCB5">
            <wp:simplePos x="0" y="0"/>
            <wp:positionH relativeFrom="margin">
              <wp:posOffset>3496945</wp:posOffset>
            </wp:positionH>
            <wp:positionV relativeFrom="margin">
              <wp:posOffset>-314960</wp:posOffset>
            </wp:positionV>
            <wp:extent cx="2869565" cy="2869565"/>
            <wp:effectExtent l="0" t="0" r="698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LCO_BASELINE_4C_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2869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636268" w14:textId="77777777" w:rsidR="00F84D39" w:rsidRDefault="00F84D39" w:rsidP="005B7BB9"/>
    <w:p w14:paraId="7ABC0A64" w14:textId="718A0915" w:rsidR="00324F01" w:rsidRPr="00DF5FD6" w:rsidRDefault="00DF5FD6" w:rsidP="005B7BB9">
      <w:pPr>
        <w:rPr>
          <w:color w:val="00B050"/>
          <w:sz w:val="48"/>
          <w:szCs w:val="48"/>
          <w:lang w:val="nl-NL"/>
        </w:rPr>
      </w:pPr>
      <w:r w:rsidRPr="00DF5FD6">
        <w:rPr>
          <w:color w:val="00B050"/>
          <w:sz w:val="48"/>
          <w:szCs w:val="48"/>
          <w:lang w:val="nl-NL"/>
        </w:rPr>
        <w:t>U</w:t>
      </w:r>
      <w:r>
        <w:rPr>
          <w:color w:val="00B050"/>
          <w:sz w:val="48"/>
          <w:szCs w:val="48"/>
          <w:lang w:val="nl-NL"/>
        </w:rPr>
        <w:t>ITNODIGING</w:t>
      </w:r>
      <w:r w:rsidR="00344F50" w:rsidRPr="00DF5FD6">
        <w:rPr>
          <w:color w:val="00B050"/>
          <w:sz w:val="48"/>
          <w:szCs w:val="48"/>
          <w:lang w:val="nl-NL"/>
        </w:rPr>
        <w:t xml:space="preserve"> – </w:t>
      </w:r>
      <w:r w:rsidR="006C3C0F" w:rsidRPr="00DF5FD6">
        <w:rPr>
          <w:color w:val="00B050"/>
          <w:sz w:val="48"/>
          <w:szCs w:val="48"/>
          <w:lang w:val="nl-NL"/>
        </w:rPr>
        <w:br/>
      </w:r>
      <w:r w:rsidR="00344F50" w:rsidRPr="00DF5FD6">
        <w:rPr>
          <w:color w:val="00B050"/>
          <w:sz w:val="48"/>
          <w:szCs w:val="48"/>
          <w:lang w:val="nl-NL"/>
        </w:rPr>
        <w:t>18 NOVEMBER 2021</w:t>
      </w:r>
    </w:p>
    <w:p w14:paraId="551926DA" w14:textId="5E6250E9" w:rsidR="00344F50" w:rsidRPr="00DF5FD6" w:rsidRDefault="00344F50" w:rsidP="005B7BB9">
      <w:pPr>
        <w:rPr>
          <w:color w:val="00B050"/>
          <w:sz w:val="24"/>
          <w:szCs w:val="24"/>
          <w:lang w:val="nl-NL"/>
        </w:rPr>
      </w:pPr>
      <w:r w:rsidRPr="00DF5FD6">
        <w:rPr>
          <w:color w:val="00B050"/>
          <w:sz w:val="24"/>
          <w:szCs w:val="24"/>
          <w:lang w:val="nl-NL"/>
        </w:rPr>
        <w:t>9.</w:t>
      </w:r>
      <w:r w:rsidR="00DF5FD6">
        <w:rPr>
          <w:color w:val="00B050"/>
          <w:sz w:val="24"/>
          <w:szCs w:val="24"/>
          <w:lang w:val="nl-NL"/>
        </w:rPr>
        <w:t>3</w:t>
      </w:r>
      <w:r w:rsidRPr="00DF5FD6">
        <w:rPr>
          <w:color w:val="00B050"/>
          <w:sz w:val="24"/>
          <w:szCs w:val="24"/>
          <w:lang w:val="nl-NL"/>
        </w:rPr>
        <w:t>0 – 1</w:t>
      </w:r>
      <w:r w:rsidR="00DF5FD6">
        <w:rPr>
          <w:color w:val="00B050"/>
          <w:sz w:val="24"/>
          <w:szCs w:val="24"/>
          <w:lang w:val="nl-NL"/>
        </w:rPr>
        <w:t>4.0</w:t>
      </w:r>
      <w:r w:rsidRPr="00DF5FD6">
        <w:rPr>
          <w:color w:val="00B050"/>
          <w:sz w:val="24"/>
          <w:szCs w:val="24"/>
          <w:lang w:val="nl-NL"/>
        </w:rPr>
        <w:t>0 UUR</w:t>
      </w:r>
    </w:p>
    <w:p w14:paraId="2D94355B" w14:textId="29CFA253" w:rsidR="00344F50" w:rsidRPr="00DF5FD6" w:rsidRDefault="00344F50" w:rsidP="005B7BB9">
      <w:pPr>
        <w:rPr>
          <w:color w:val="00B050"/>
          <w:sz w:val="48"/>
          <w:szCs w:val="48"/>
          <w:lang w:val="nl-NL"/>
        </w:rPr>
      </w:pPr>
    </w:p>
    <w:p w14:paraId="1D9321D2" w14:textId="192FAAB2" w:rsidR="00344F50" w:rsidRPr="00DF5FD6" w:rsidRDefault="00344F50" w:rsidP="005B7BB9">
      <w:pPr>
        <w:rPr>
          <w:color w:val="00B050"/>
          <w:sz w:val="48"/>
          <w:szCs w:val="48"/>
          <w:lang w:val="nl-NL"/>
        </w:rPr>
      </w:pPr>
      <w:r w:rsidRPr="00DF5FD6">
        <w:rPr>
          <w:color w:val="00B050"/>
          <w:sz w:val="48"/>
          <w:szCs w:val="48"/>
          <w:lang w:val="nl-NL"/>
        </w:rPr>
        <w:t xml:space="preserve">FALCO </w:t>
      </w:r>
      <w:r w:rsidR="00722333" w:rsidRPr="00DF5FD6">
        <w:rPr>
          <w:color w:val="00B050"/>
          <w:sz w:val="48"/>
          <w:szCs w:val="48"/>
          <w:lang w:val="nl-NL"/>
        </w:rPr>
        <w:t>–</w:t>
      </w:r>
      <w:r w:rsidR="006C3C0F" w:rsidRPr="00DF5FD6">
        <w:rPr>
          <w:color w:val="00B050"/>
          <w:sz w:val="48"/>
          <w:szCs w:val="48"/>
          <w:lang w:val="nl-NL"/>
        </w:rPr>
        <w:t xml:space="preserve"> </w:t>
      </w:r>
      <w:r w:rsidR="00722333" w:rsidRPr="00DF5FD6">
        <w:rPr>
          <w:color w:val="00B050"/>
          <w:sz w:val="48"/>
          <w:szCs w:val="48"/>
          <w:lang w:val="nl-NL"/>
        </w:rPr>
        <w:t>FINAL EVENT</w:t>
      </w:r>
    </w:p>
    <w:p w14:paraId="1AE78A87" w14:textId="77777777" w:rsidR="00865C8D" w:rsidRPr="00DF5FD6" w:rsidRDefault="009C4680" w:rsidP="005B7BB9">
      <w:pPr>
        <w:pStyle w:val="BodyText"/>
        <w:rPr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94248D" wp14:editId="6B4B02EC">
                <wp:simplePos x="0" y="0"/>
                <wp:positionH relativeFrom="column">
                  <wp:posOffset>7034</wp:posOffset>
                </wp:positionH>
                <wp:positionV relativeFrom="paragraph">
                  <wp:posOffset>30187</wp:posOffset>
                </wp:positionV>
                <wp:extent cx="5683348" cy="0"/>
                <wp:effectExtent l="0" t="19050" r="1270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3348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F53A"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2.4pt" to="448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wiwQEAAMoDAAAOAAAAZHJzL2Uyb0RvYy54bWysU8GO2yAQvVfqPyDuje2kXUVWnD1k1V6q&#10;Nup2P4DFEKMCgwYaO3/fgSTeVVtV1WovGJh5b94bxpvbyVl2VBgN+I43i5oz5SX0xh86/vD947s1&#10;ZzEJ3wsLXnX8pCK/3b59sxlDq5YwgO0VMiLxsR1Dx4eUQltVUQ7KibiAoDwFNaATiY54qHoUI7E7&#10;Wy3r+qYaAfuAIFWMdHt3DvJt4ddayfRV66gSsx0nbamsWNbHvFbbjWgPKMJg5EWGeIEKJ4ynojPV&#10;nUiC/UTzB5UzEiGCTgsJrgKtjVTFA7lp6t/c3A8iqOKFmhPD3Kb4erTyy3GPzPQdX1J7vHD0RvcJ&#10;hTkMie3Ae+ogIKMgdWoMsSXAzu/xcophj9n2pNHlLxliU+nuae6umhKTdPnhZr1avad5kNdY9QQM&#10;GNMnBY7lTcet8dm4aMXxc0xUjFKvKfnaejZ2fLVu6iKsysrOWsounaw6p31TmtxR9abQlblSO4vs&#10;KGgi+h9N9kXk1lNmhmhj7Qyq/w265GaYKrP2v8A5u1QEn2agMx7wb1XTdJWqz/kk+5nXvH2E/lRe&#10;pgRoYIqzy3DniXx+LvCnX3D7CwAA//8DAFBLAwQUAAYACAAAACEAfDgvCtcAAAAFAQAADwAAAGRy&#10;cy9kb3ducmV2LnhtbEyOwU7DMBBE70j8g7WVuFGnCNIkxKlQVSTgRoG7ay9J1HgdYicNfD0LFzg+&#10;zezsKzez68SEQ2g9KVgtExBIxtuWagWvL/eXGYgQNVndeUIFnxhgU52flbqw/kTPOO1jLXiEQqEV&#10;NDH2hZTBNOh0WPoeibN3PzgdGYda2kGfeNx18ipJUul0S/yh0T1uGzTH/ehY4+ltN38kaT99rc3D&#10;eJNn+frRKHWxmO9uQUSc418ZfvT5Bip2OviRbBAd84qLCq7Zn9MsT5kPvyyrUv63r74BAAD//wMA&#10;UEsBAi0AFAAGAAgAAAAhALaDOJL+AAAA4QEAABMAAAAAAAAAAAAAAAAAAAAAAFtDb250ZW50X1R5&#10;cGVzXS54bWxQSwECLQAUAAYACAAAACEAOP0h/9YAAACUAQAACwAAAAAAAAAAAAAAAAAvAQAAX3Jl&#10;bHMvLnJlbHNQSwECLQAUAAYACAAAACEAz1xsIsEBAADKAwAADgAAAAAAAAAAAAAAAAAuAgAAZHJz&#10;L2Uyb0RvYy54bWxQSwECLQAUAAYACAAAACEAfDgvCtcAAAAFAQAADwAAAAAAAAAAAAAAAAAbBAAA&#10;ZHJzL2Rvd25yZXYueG1sUEsFBgAAAAAEAAQA8wAAAB8FAAAAAA==&#10;" strokecolor="black [3040]" strokeweight="3pt"/>
            </w:pict>
          </mc:Fallback>
        </mc:AlternateContent>
      </w:r>
    </w:p>
    <w:p w14:paraId="1C579932" w14:textId="5238D86C" w:rsidR="00F84D39" w:rsidRPr="00026E64" w:rsidRDefault="00722333" w:rsidP="005B7BB9">
      <w:pPr>
        <w:rPr>
          <w:lang w:val="nl-BE"/>
        </w:rPr>
      </w:pPr>
      <w:r w:rsidRPr="00026E64">
        <w:rPr>
          <w:lang w:val="nl-BE"/>
        </w:rPr>
        <w:t>Geachte Mevrouw,</w:t>
      </w:r>
    </w:p>
    <w:p w14:paraId="69D382F2" w14:textId="089E072B" w:rsidR="00722333" w:rsidRPr="00026E64" w:rsidRDefault="00722333" w:rsidP="005B7BB9">
      <w:pPr>
        <w:rPr>
          <w:lang w:val="nl-BE"/>
        </w:rPr>
      </w:pPr>
      <w:r w:rsidRPr="00026E64">
        <w:rPr>
          <w:lang w:val="nl-BE"/>
        </w:rPr>
        <w:t>Geachte heer,</w:t>
      </w:r>
    </w:p>
    <w:p w14:paraId="3185A083" w14:textId="6E6B9BA7" w:rsidR="00722333" w:rsidRPr="00026E64" w:rsidRDefault="00722333" w:rsidP="005B7BB9">
      <w:pPr>
        <w:rPr>
          <w:lang w:val="nl-BE"/>
        </w:rPr>
      </w:pPr>
    </w:p>
    <w:p w14:paraId="34B463ED" w14:textId="7071C230" w:rsidR="00997504" w:rsidRDefault="005603E2" w:rsidP="005603E2">
      <w:pPr>
        <w:rPr>
          <w:lang w:val="nl-NL"/>
        </w:rPr>
      </w:pPr>
      <w:r>
        <w:rPr>
          <w:lang w:val="nl-NL"/>
        </w:rPr>
        <w:t xml:space="preserve">Wij zijn blij u te kunnen uitnodigen op de slotconferentie van het Europese </w:t>
      </w:r>
      <w:r w:rsidR="009F5388">
        <w:rPr>
          <w:lang w:val="nl-NL"/>
        </w:rPr>
        <w:t xml:space="preserve">Horizon 2020 </w:t>
      </w:r>
      <w:r>
        <w:rPr>
          <w:lang w:val="nl-NL"/>
        </w:rPr>
        <w:t xml:space="preserve">project FALCO.  </w:t>
      </w:r>
      <w:proofErr w:type="spellStart"/>
      <w:r>
        <w:rPr>
          <w:lang w:val="nl-NL"/>
        </w:rPr>
        <w:t>Falco</w:t>
      </w:r>
      <w:proofErr w:type="spellEnd"/>
      <w:r>
        <w:rPr>
          <w:lang w:val="nl-NL"/>
        </w:rPr>
        <w:t xml:space="preserve"> staat voor </w:t>
      </w:r>
      <w:r w:rsidR="002116A5">
        <w:rPr>
          <w:lang w:val="nl-NL"/>
        </w:rPr>
        <w:t xml:space="preserve">FALCO </w:t>
      </w:r>
      <w:r w:rsidR="0084649C">
        <w:rPr>
          <w:lang w:val="nl-NL"/>
        </w:rPr>
        <w:t xml:space="preserve">staat voor </w:t>
      </w:r>
      <w:proofErr w:type="spellStart"/>
      <w:r w:rsidR="0084649C">
        <w:rPr>
          <w:lang w:val="nl-NL"/>
        </w:rPr>
        <w:t>Financing</w:t>
      </w:r>
      <w:proofErr w:type="spellEnd"/>
      <w:r w:rsidR="0084649C">
        <w:rPr>
          <w:lang w:val="nl-NL"/>
        </w:rPr>
        <w:t xml:space="preserve"> </w:t>
      </w:r>
      <w:proofErr w:type="spellStart"/>
      <w:r w:rsidR="0084649C">
        <w:rPr>
          <w:lang w:val="nl-NL"/>
        </w:rPr>
        <w:t>Ambitious</w:t>
      </w:r>
      <w:proofErr w:type="spellEnd"/>
      <w:r w:rsidR="0084649C">
        <w:rPr>
          <w:lang w:val="nl-NL"/>
        </w:rPr>
        <w:t xml:space="preserve"> </w:t>
      </w:r>
      <w:proofErr w:type="spellStart"/>
      <w:r w:rsidR="0084649C">
        <w:rPr>
          <w:lang w:val="nl-NL"/>
        </w:rPr>
        <w:t>Local</w:t>
      </w:r>
      <w:proofErr w:type="spellEnd"/>
      <w:r w:rsidR="0084649C">
        <w:rPr>
          <w:lang w:val="nl-NL"/>
        </w:rPr>
        <w:t xml:space="preserve"> Climate </w:t>
      </w:r>
      <w:proofErr w:type="spellStart"/>
      <w:r w:rsidR="0084649C">
        <w:rPr>
          <w:lang w:val="nl-NL"/>
        </w:rPr>
        <w:t>Objectives</w:t>
      </w:r>
      <w:proofErr w:type="spellEnd"/>
      <w:r w:rsidR="0084649C">
        <w:rPr>
          <w:lang w:val="nl-NL"/>
        </w:rPr>
        <w:t xml:space="preserve"> </w:t>
      </w:r>
      <w:r w:rsidR="0058159F">
        <w:rPr>
          <w:lang w:val="nl-NL"/>
        </w:rPr>
        <w:t xml:space="preserve">dat als doel had voor welbepaalde ‘doorbraakprojecten’ financiële drempels weg te werken door innovatieve financieringsoplossingen </w:t>
      </w:r>
      <w:r w:rsidR="00071507">
        <w:rPr>
          <w:lang w:val="nl-NL"/>
        </w:rPr>
        <w:t>te ontwikkelen</w:t>
      </w:r>
      <w:r w:rsidR="0058159F">
        <w:rPr>
          <w:lang w:val="nl-NL"/>
        </w:rPr>
        <w:t xml:space="preserve"> en </w:t>
      </w:r>
      <w:r w:rsidR="00071507">
        <w:rPr>
          <w:lang w:val="nl-NL"/>
        </w:rPr>
        <w:t xml:space="preserve">ook daadwerkelijk op het terrein uit </w:t>
      </w:r>
      <w:r w:rsidR="0058159F">
        <w:rPr>
          <w:lang w:val="nl-NL"/>
        </w:rPr>
        <w:t>te testen.</w:t>
      </w:r>
    </w:p>
    <w:p w14:paraId="41749362" w14:textId="611EA6C6" w:rsidR="00B767F7" w:rsidRDefault="00B767F7" w:rsidP="005B7BB9">
      <w:pPr>
        <w:rPr>
          <w:lang w:val="nl-NL"/>
        </w:rPr>
      </w:pPr>
      <w:r>
        <w:rPr>
          <w:lang w:val="nl-NL"/>
        </w:rPr>
        <w:t xml:space="preserve">Want vele actoren willen inzetten op verduurzaming / klimaatneutraliteit – maar het ontbreekt </w:t>
      </w:r>
      <w:r w:rsidR="00391EBA">
        <w:rPr>
          <w:lang w:val="nl-NL"/>
        </w:rPr>
        <w:t xml:space="preserve">en </w:t>
      </w:r>
      <w:r>
        <w:rPr>
          <w:lang w:val="nl-NL"/>
        </w:rPr>
        <w:t xml:space="preserve">aan concrete tools.  FALCO </w:t>
      </w:r>
      <w:r w:rsidR="00391EBA">
        <w:rPr>
          <w:lang w:val="nl-NL"/>
        </w:rPr>
        <w:t>ontwikkelde een aantal tools en heeft deze ook op het terrein bewezen.</w:t>
      </w:r>
    </w:p>
    <w:p w14:paraId="36D4684E" w14:textId="77777777" w:rsidR="0058159F" w:rsidRDefault="0058159F" w:rsidP="005B7BB9">
      <w:pPr>
        <w:rPr>
          <w:lang w:val="nl-NL"/>
        </w:rPr>
      </w:pPr>
    </w:p>
    <w:p w14:paraId="54E5F32D" w14:textId="4E3B215F" w:rsidR="004554E2" w:rsidRPr="00E914A0" w:rsidRDefault="004554E2" w:rsidP="005B7BB9">
      <w:pPr>
        <w:rPr>
          <w:b/>
          <w:bCs/>
          <w:color w:val="00B050"/>
          <w:lang w:val="nl-NL"/>
        </w:rPr>
      </w:pPr>
      <w:r w:rsidRPr="00E914A0">
        <w:rPr>
          <w:b/>
          <w:bCs/>
          <w:color w:val="00B050"/>
          <w:lang w:val="nl-NL"/>
        </w:rPr>
        <w:t>Agenda</w:t>
      </w:r>
    </w:p>
    <w:p w14:paraId="4D7C10A7" w14:textId="1CC7B672" w:rsidR="004554E2" w:rsidRDefault="004554E2" w:rsidP="004554E2">
      <w:pPr>
        <w:pStyle w:val="ListParagraph"/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9.30 uur: </w:t>
      </w:r>
      <w:r w:rsidR="00B46134">
        <w:rPr>
          <w:lang w:val="nl-NL"/>
        </w:rPr>
        <w:tab/>
      </w:r>
      <w:r>
        <w:rPr>
          <w:lang w:val="nl-NL"/>
        </w:rPr>
        <w:t xml:space="preserve">welkom in de mooie </w:t>
      </w:r>
      <w:r w:rsidR="00193CA1">
        <w:rPr>
          <w:lang w:val="nl-NL"/>
        </w:rPr>
        <w:t>Brouwzaal</w:t>
      </w:r>
      <w:r>
        <w:rPr>
          <w:lang w:val="nl-NL"/>
        </w:rPr>
        <w:t xml:space="preserve"> van de Hoorn</w:t>
      </w:r>
    </w:p>
    <w:p w14:paraId="2E218AE5" w14:textId="4894DD34" w:rsidR="004554E2" w:rsidRPr="0093010A" w:rsidRDefault="004554E2" w:rsidP="004554E2">
      <w:pPr>
        <w:pStyle w:val="ListParagraph"/>
        <w:numPr>
          <w:ilvl w:val="0"/>
          <w:numId w:val="19"/>
        </w:numPr>
        <w:rPr>
          <w:i/>
          <w:iCs/>
          <w:lang w:val="nl-NL"/>
        </w:rPr>
      </w:pPr>
      <w:r>
        <w:rPr>
          <w:lang w:val="nl-NL"/>
        </w:rPr>
        <w:t xml:space="preserve">10.00 uur: </w:t>
      </w:r>
      <w:r w:rsidR="00B46134">
        <w:rPr>
          <w:lang w:val="nl-NL"/>
        </w:rPr>
        <w:tab/>
        <w:t>het verhaal van FALCO</w:t>
      </w:r>
      <w:r w:rsidR="0093010A">
        <w:rPr>
          <w:lang w:val="nl-NL"/>
        </w:rPr>
        <w:t xml:space="preserve"> </w:t>
      </w:r>
      <w:r w:rsidR="0093010A" w:rsidRPr="0093010A">
        <w:rPr>
          <w:i/>
          <w:iCs/>
          <w:lang w:val="nl-NL"/>
        </w:rPr>
        <w:t xml:space="preserve">(Matthias Van Steenwegen &amp; Annick Gommers, </w:t>
      </w:r>
      <w:proofErr w:type="spellStart"/>
      <w:r w:rsidR="0093010A" w:rsidRPr="0093010A">
        <w:rPr>
          <w:i/>
          <w:iCs/>
          <w:lang w:val="nl-NL"/>
        </w:rPr>
        <w:t>Tractebel</w:t>
      </w:r>
      <w:proofErr w:type="spellEnd"/>
      <w:r w:rsidR="0093010A" w:rsidRPr="0093010A">
        <w:rPr>
          <w:i/>
          <w:iCs/>
          <w:lang w:val="nl-NL"/>
        </w:rPr>
        <w:t xml:space="preserve"> Engineering)</w:t>
      </w:r>
    </w:p>
    <w:p w14:paraId="19B581AF" w14:textId="2FCE415A" w:rsidR="00B46134" w:rsidRDefault="00B46134" w:rsidP="004554E2">
      <w:pPr>
        <w:pStyle w:val="ListParagraph"/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10.30 uur: </w:t>
      </w:r>
      <w:r>
        <w:rPr>
          <w:lang w:val="nl-NL"/>
        </w:rPr>
        <w:tab/>
      </w:r>
      <w:r w:rsidR="0093010A">
        <w:rPr>
          <w:lang w:val="nl-NL"/>
        </w:rPr>
        <w:t>de drie doorbraakprojecten toegelicht en geïllustreerd</w:t>
      </w:r>
    </w:p>
    <w:p w14:paraId="347678AA" w14:textId="73EFCD23" w:rsidR="00306046" w:rsidRPr="00E328EB" w:rsidRDefault="00306046" w:rsidP="00306046">
      <w:pPr>
        <w:pStyle w:val="ListParagraph"/>
        <w:numPr>
          <w:ilvl w:val="1"/>
          <w:numId w:val="19"/>
        </w:numPr>
        <w:rPr>
          <w:rFonts w:ascii="Calibri" w:eastAsiaTheme="minorHAnsi" w:hAnsi="Calibri" w:cs="Calibri"/>
          <w:lang w:val="nl-BE"/>
        </w:rPr>
      </w:pPr>
      <w:r w:rsidRPr="00E914A0">
        <w:rPr>
          <w:color w:val="00B050"/>
          <w:lang w:val="nl-BE"/>
        </w:rPr>
        <w:t xml:space="preserve">Verduurzamen van vastgoed op basis van een ESCO-formule: enkele do’s en </w:t>
      </w:r>
      <w:proofErr w:type="spellStart"/>
      <w:r w:rsidRPr="00E914A0">
        <w:rPr>
          <w:color w:val="00B050"/>
          <w:lang w:val="nl-BE"/>
        </w:rPr>
        <w:t>don’ts</w:t>
      </w:r>
      <w:proofErr w:type="spellEnd"/>
      <w:r w:rsidR="00E328EB">
        <w:rPr>
          <w:lang w:val="nl-BE"/>
        </w:rPr>
        <w:br/>
        <w:t xml:space="preserve">Contextschets: </w:t>
      </w:r>
      <w:r w:rsidR="00E328EB" w:rsidRPr="006A3266">
        <w:rPr>
          <w:i/>
          <w:iCs/>
          <w:lang w:val="nl-BE"/>
        </w:rPr>
        <w:t xml:space="preserve">Matthieu </w:t>
      </w:r>
      <w:r w:rsidR="00903F5F">
        <w:rPr>
          <w:i/>
          <w:iCs/>
          <w:lang w:val="nl-BE"/>
        </w:rPr>
        <w:t>d</w:t>
      </w:r>
      <w:r w:rsidR="00E328EB" w:rsidRPr="006A3266">
        <w:rPr>
          <w:i/>
          <w:iCs/>
          <w:lang w:val="nl-BE"/>
        </w:rPr>
        <w:t xml:space="preserve">e </w:t>
      </w:r>
      <w:proofErr w:type="spellStart"/>
      <w:r w:rsidR="00E328EB" w:rsidRPr="006A3266">
        <w:rPr>
          <w:i/>
          <w:iCs/>
          <w:lang w:val="nl-BE"/>
        </w:rPr>
        <w:t>Posch</w:t>
      </w:r>
      <w:proofErr w:type="spellEnd"/>
      <w:r w:rsidR="00E328EB" w:rsidRPr="006A3266">
        <w:rPr>
          <w:i/>
          <w:iCs/>
          <w:lang w:val="nl-BE"/>
        </w:rPr>
        <w:t xml:space="preserve"> – FPIM</w:t>
      </w:r>
      <w:r w:rsidR="00E328EB">
        <w:rPr>
          <w:lang w:val="nl-BE"/>
        </w:rPr>
        <w:br/>
      </w:r>
      <w:r w:rsidR="003A3450">
        <w:rPr>
          <w:lang w:val="nl-BE"/>
        </w:rPr>
        <w:t xml:space="preserve">FALCO-oplossing: </w:t>
      </w:r>
      <w:r w:rsidR="003A3450" w:rsidRPr="006A3266">
        <w:rPr>
          <w:i/>
          <w:iCs/>
          <w:lang w:val="nl-BE"/>
        </w:rPr>
        <w:t xml:space="preserve">Antoon Soete – </w:t>
      </w:r>
      <w:proofErr w:type="spellStart"/>
      <w:r w:rsidR="003A3450" w:rsidRPr="006A3266">
        <w:rPr>
          <w:i/>
          <w:iCs/>
          <w:lang w:val="nl-BE"/>
        </w:rPr>
        <w:t>Wattson</w:t>
      </w:r>
      <w:proofErr w:type="spellEnd"/>
      <w:r w:rsidR="003A3450" w:rsidRPr="006A3266">
        <w:rPr>
          <w:i/>
          <w:iCs/>
          <w:lang w:val="nl-BE"/>
        </w:rPr>
        <w:t>/3</w:t>
      </w:r>
      <w:r w:rsidR="006A3266">
        <w:rPr>
          <w:i/>
          <w:iCs/>
          <w:lang w:val="nl-BE"/>
        </w:rPr>
        <w:t>E</w:t>
      </w:r>
      <w:r w:rsidR="003A3450">
        <w:rPr>
          <w:lang w:val="nl-BE"/>
        </w:rPr>
        <w:br/>
      </w:r>
      <w:r w:rsidR="00E914A0">
        <w:rPr>
          <w:lang w:val="nl-BE"/>
        </w:rPr>
        <w:t xml:space="preserve">Toepassing op terrein: </w:t>
      </w:r>
      <w:r w:rsidR="00E914A0" w:rsidRPr="006A3266">
        <w:rPr>
          <w:i/>
          <w:iCs/>
          <w:lang w:val="nl-BE"/>
        </w:rPr>
        <w:t xml:space="preserve">Sigrid Knops - </w:t>
      </w:r>
      <w:proofErr w:type="spellStart"/>
      <w:r w:rsidR="00E914A0" w:rsidRPr="006A3266">
        <w:rPr>
          <w:i/>
          <w:iCs/>
          <w:lang w:val="nl-BE"/>
        </w:rPr>
        <w:t>Korian</w:t>
      </w:r>
      <w:proofErr w:type="spellEnd"/>
    </w:p>
    <w:p w14:paraId="16ADE97F" w14:textId="3C86C93D" w:rsidR="00E3577D" w:rsidRDefault="00BF521E" w:rsidP="00E3577D">
      <w:pPr>
        <w:pStyle w:val="ListParagraph"/>
        <w:numPr>
          <w:ilvl w:val="1"/>
          <w:numId w:val="19"/>
        </w:numPr>
        <w:rPr>
          <w:lang w:val="nl-NL"/>
        </w:rPr>
      </w:pPr>
      <w:r w:rsidRPr="00AB1987">
        <w:rPr>
          <w:color w:val="00B050"/>
          <w:lang w:val="nl-NL"/>
        </w:rPr>
        <w:t>Strategisch portefeuillebeheer om kostenefficiënte diepgaande energetische renovaties van publieke gebouwen mogelijk te maken</w:t>
      </w:r>
      <w:r>
        <w:rPr>
          <w:lang w:val="nl-NL"/>
        </w:rPr>
        <w:br/>
        <w:t xml:space="preserve">Contextschets: </w:t>
      </w:r>
      <w:r w:rsidR="00AB1987" w:rsidRPr="006A3266">
        <w:rPr>
          <w:i/>
          <w:iCs/>
          <w:lang w:val="nl-NL"/>
        </w:rPr>
        <w:t>Leen Van Der Meeren – VVSG</w:t>
      </w:r>
      <w:r w:rsidR="00AB1987">
        <w:rPr>
          <w:lang w:val="nl-NL"/>
        </w:rPr>
        <w:br/>
        <w:t xml:space="preserve">FALCO-oplossing: </w:t>
      </w:r>
      <w:r w:rsidR="00AB1987" w:rsidRPr="006A3266">
        <w:rPr>
          <w:i/>
          <w:iCs/>
          <w:lang w:val="nl-NL"/>
        </w:rPr>
        <w:t>Geert Goorden – Factor4</w:t>
      </w:r>
      <w:r w:rsidR="00AB1987">
        <w:rPr>
          <w:lang w:val="nl-NL"/>
        </w:rPr>
        <w:br/>
        <w:t xml:space="preserve">Toepassing op het terrein: </w:t>
      </w:r>
      <w:r w:rsidR="00903F5F" w:rsidRPr="006A3266">
        <w:rPr>
          <w:i/>
          <w:iCs/>
          <w:lang w:val="nl-NL"/>
        </w:rPr>
        <w:t>Geert Goorden – Factor4</w:t>
      </w:r>
    </w:p>
    <w:p w14:paraId="176D4810" w14:textId="4F6EE774" w:rsidR="00AB1987" w:rsidRPr="003D081B" w:rsidRDefault="00A530EB" w:rsidP="00E3577D">
      <w:pPr>
        <w:pStyle w:val="ListParagraph"/>
        <w:numPr>
          <w:ilvl w:val="1"/>
          <w:numId w:val="19"/>
        </w:numPr>
        <w:rPr>
          <w:lang w:val="nl-NL"/>
        </w:rPr>
      </w:pPr>
      <w:r w:rsidRPr="00A530EB">
        <w:rPr>
          <w:color w:val="00B050"/>
          <w:lang w:val="nl-NL"/>
        </w:rPr>
        <w:t xml:space="preserve">Energielening 2.0 voor particulieren: </w:t>
      </w:r>
      <w:proofErr w:type="spellStart"/>
      <w:r w:rsidRPr="00A530EB">
        <w:rPr>
          <w:color w:val="00B050"/>
          <w:lang w:val="nl-NL"/>
        </w:rPr>
        <w:t>multi</w:t>
      </w:r>
      <w:proofErr w:type="spellEnd"/>
      <w:r w:rsidRPr="00A530EB">
        <w:rPr>
          <w:color w:val="00B050"/>
          <w:lang w:val="nl-NL"/>
        </w:rPr>
        <w:t>-segment oplossing voor de versnelde opschaling en verdieping van energierenovaties</w:t>
      </w:r>
      <w:r w:rsidR="00BD64C0">
        <w:rPr>
          <w:sz w:val="22"/>
          <w:szCs w:val="22"/>
          <w:lang w:val="nl-NL"/>
        </w:rPr>
        <w:br/>
      </w:r>
      <w:r w:rsidR="00BD64C0" w:rsidRPr="003D081B">
        <w:rPr>
          <w:lang w:val="nl-NL"/>
        </w:rPr>
        <w:t xml:space="preserve">Contextschets: </w:t>
      </w:r>
      <w:r w:rsidR="0007465F" w:rsidRPr="003D081B">
        <w:rPr>
          <w:i/>
          <w:iCs/>
          <w:lang w:val="nl-NL"/>
        </w:rPr>
        <w:t xml:space="preserve">Cathy De Bruyne </w:t>
      </w:r>
      <w:r w:rsidR="00BD64C0" w:rsidRPr="003D081B">
        <w:rPr>
          <w:i/>
          <w:iCs/>
          <w:lang w:val="nl-NL"/>
        </w:rPr>
        <w:t>- stad Gent</w:t>
      </w:r>
      <w:r w:rsidR="00416317" w:rsidRPr="003D081B">
        <w:rPr>
          <w:lang w:val="nl-NL"/>
        </w:rPr>
        <w:br/>
      </w:r>
      <w:r w:rsidR="002E174F" w:rsidRPr="003D081B">
        <w:rPr>
          <w:lang w:val="nl-NL"/>
        </w:rPr>
        <w:t>Krachtlijnen ER2.0 oplossing</w:t>
      </w:r>
      <w:r w:rsidR="00416317" w:rsidRPr="003D081B">
        <w:rPr>
          <w:lang w:val="nl-NL"/>
        </w:rPr>
        <w:t xml:space="preserve">: </w:t>
      </w:r>
      <w:r w:rsidR="002E174F" w:rsidRPr="003D081B">
        <w:rPr>
          <w:i/>
          <w:iCs/>
          <w:lang w:val="nl-NL"/>
        </w:rPr>
        <w:t>Danny Frans – Factor 4</w:t>
      </w:r>
      <w:r w:rsidR="00416317" w:rsidRPr="003D081B">
        <w:rPr>
          <w:lang w:val="nl-NL"/>
        </w:rPr>
        <w:br/>
      </w:r>
      <w:r w:rsidR="002E174F" w:rsidRPr="003D081B">
        <w:rPr>
          <w:lang w:val="nl-NL"/>
        </w:rPr>
        <w:t>Toekomstperspectieven</w:t>
      </w:r>
      <w:r w:rsidR="003D081B" w:rsidRPr="003D081B">
        <w:rPr>
          <w:lang w:val="nl-NL"/>
        </w:rPr>
        <w:t>:</w:t>
      </w:r>
      <w:r w:rsidR="002E174F" w:rsidRPr="003D081B">
        <w:rPr>
          <w:lang w:val="nl-NL"/>
        </w:rPr>
        <w:t xml:space="preserve"> </w:t>
      </w:r>
      <w:r w:rsidR="002E174F" w:rsidRPr="003D081B">
        <w:rPr>
          <w:i/>
          <w:iCs/>
          <w:lang w:val="nl-NL"/>
        </w:rPr>
        <w:t>Luc Wittebolle</w:t>
      </w:r>
      <w:r w:rsidR="003D081B" w:rsidRPr="003D081B">
        <w:rPr>
          <w:i/>
          <w:iCs/>
          <w:lang w:val="nl-NL"/>
        </w:rPr>
        <w:t xml:space="preserve"> – </w:t>
      </w:r>
      <w:proofErr w:type="spellStart"/>
      <w:r w:rsidR="003D081B" w:rsidRPr="003D081B">
        <w:rPr>
          <w:i/>
          <w:iCs/>
          <w:lang w:val="nl-NL"/>
        </w:rPr>
        <w:t>SuMa</w:t>
      </w:r>
      <w:proofErr w:type="spellEnd"/>
      <w:r w:rsidR="003D081B" w:rsidRPr="003D081B">
        <w:rPr>
          <w:i/>
          <w:iCs/>
          <w:lang w:val="nl-NL"/>
        </w:rPr>
        <w:t xml:space="preserve"> Consulting</w:t>
      </w:r>
    </w:p>
    <w:p w14:paraId="387D911D" w14:textId="4E9C1D11" w:rsidR="00416317" w:rsidRDefault="00416317" w:rsidP="002F529A">
      <w:pPr>
        <w:pStyle w:val="ListParagraph"/>
        <w:numPr>
          <w:ilvl w:val="0"/>
          <w:numId w:val="19"/>
        </w:numPr>
        <w:rPr>
          <w:lang w:val="nl-NL"/>
        </w:rPr>
      </w:pPr>
      <w:r>
        <w:rPr>
          <w:lang w:val="nl-NL"/>
        </w:rPr>
        <w:t xml:space="preserve">12.00 uur: </w:t>
      </w:r>
      <w:r>
        <w:rPr>
          <w:lang w:val="nl-NL"/>
        </w:rPr>
        <w:tab/>
        <w:t xml:space="preserve">Paneldebat o.l.v. </w:t>
      </w:r>
      <w:r w:rsidR="00186DB7">
        <w:rPr>
          <w:lang w:val="nl-NL"/>
        </w:rPr>
        <w:t xml:space="preserve">moderator </w:t>
      </w:r>
      <w:r w:rsidR="00EE6056">
        <w:rPr>
          <w:lang w:val="nl-NL"/>
        </w:rPr>
        <w:t xml:space="preserve">en </w:t>
      </w:r>
      <w:r w:rsidR="00C975E2">
        <w:rPr>
          <w:lang w:val="nl-NL"/>
        </w:rPr>
        <w:t>journalist</w:t>
      </w:r>
      <w:r w:rsidR="00EE6056">
        <w:rPr>
          <w:lang w:val="nl-NL"/>
        </w:rPr>
        <w:t xml:space="preserve"> bij VRT NWS</w:t>
      </w:r>
      <w:r w:rsidR="00186DB7">
        <w:rPr>
          <w:lang w:val="nl-NL"/>
        </w:rPr>
        <w:t xml:space="preserve"> </w:t>
      </w:r>
      <w:r w:rsidR="00C975E2">
        <w:rPr>
          <w:lang w:val="nl-NL"/>
        </w:rPr>
        <w:t xml:space="preserve"> - expert energie, klimaat - </w:t>
      </w:r>
      <w:r w:rsidR="002F529A" w:rsidRPr="0007465F">
        <w:rPr>
          <w:i/>
          <w:iCs/>
          <w:lang w:val="nl-NL"/>
        </w:rPr>
        <w:t>Luc</w:t>
      </w:r>
      <w:r w:rsidR="00186DB7" w:rsidRPr="0007465F">
        <w:rPr>
          <w:i/>
          <w:iCs/>
          <w:lang w:val="nl-NL"/>
        </w:rPr>
        <w:t xml:space="preserve"> Pauwels</w:t>
      </w:r>
    </w:p>
    <w:p w14:paraId="6D386046" w14:textId="7837C502" w:rsidR="00E15A94" w:rsidRPr="002F529A" w:rsidRDefault="00E15A94" w:rsidP="002F529A">
      <w:pPr>
        <w:pStyle w:val="ListParagraph"/>
        <w:numPr>
          <w:ilvl w:val="0"/>
          <w:numId w:val="19"/>
        </w:numPr>
        <w:rPr>
          <w:lang w:val="nl-NL"/>
        </w:rPr>
      </w:pPr>
      <w:r>
        <w:rPr>
          <w:lang w:val="nl-NL"/>
        </w:rPr>
        <w:t>13.00 uur:</w:t>
      </w:r>
      <w:r>
        <w:rPr>
          <w:lang w:val="nl-NL"/>
        </w:rPr>
        <w:tab/>
        <w:t>Netwerkmoment / broodjeslunch</w:t>
      </w:r>
    </w:p>
    <w:p w14:paraId="72B736A2" w14:textId="5A56F445" w:rsidR="009F5388" w:rsidRPr="00E15A94" w:rsidRDefault="00461C9F" w:rsidP="005B7BB9">
      <w:pPr>
        <w:rPr>
          <w:b/>
          <w:bCs/>
          <w:color w:val="00B050"/>
          <w:lang w:val="nl-NL"/>
        </w:rPr>
      </w:pPr>
      <w:r w:rsidRPr="00E15A94">
        <w:rPr>
          <w:b/>
          <w:bCs/>
          <w:color w:val="00B050"/>
          <w:lang w:val="nl-NL"/>
        </w:rPr>
        <w:t>Locatie</w:t>
      </w:r>
    </w:p>
    <w:p w14:paraId="2994B06E" w14:textId="15C5C595" w:rsidR="009C14F6" w:rsidRDefault="00461C9F" w:rsidP="005B7BB9">
      <w:pPr>
        <w:rPr>
          <w:lang w:val="nl-NL"/>
        </w:rPr>
      </w:pPr>
      <w:r>
        <w:rPr>
          <w:lang w:val="nl-NL"/>
        </w:rPr>
        <w:t>We mogen u verwelkomen in de erfgoedzalen van De Hoorn</w:t>
      </w:r>
      <w:r w:rsidR="00754EDB">
        <w:rPr>
          <w:lang w:val="nl-NL"/>
        </w:rPr>
        <w:t xml:space="preserve"> (Brouwzaal en Machinezaal)</w:t>
      </w:r>
      <w:r>
        <w:rPr>
          <w:lang w:val="nl-NL"/>
        </w:rPr>
        <w:t>,</w:t>
      </w:r>
      <w:r w:rsidR="00EA3D96">
        <w:rPr>
          <w:lang w:val="nl-NL"/>
        </w:rPr>
        <w:t xml:space="preserve"> tussen de voormalige ketels van de brouwerij Stella Ar</w:t>
      </w:r>
      <w:r w:rsidR="00DF0984">
        <w:rPr>
          <w:lang w:val="nl-NL"/>
        </w:rPr>
        <w:t>t</w:t>
      </w:r>
      <w:r w:rsidR="00EA3D96">
        <w:rPr>
          <w:lang w:val="nl-NL"/>
        </w:rPr>
        <w:t>ois.</w:t>
      </w:r>
    </w:p>
    <w:p w14:paraId="6F9F6DC3" w14:textId="77777777" w:rsidR="003E4DFB" w:rsidRDefault="003E4DFB" w:rsidP="005B7BB9">
      <w:pPr>
        <w:rPr>
          <w:lang w:val="nl-NL"/>
        </w:rPr>
      </w:pPr>
    </w:p>
    <w:p w14:paraId="4A707821" w14:textId="446C4054" w:rsidR="00DF0984" w:rsidRDefault="002B7BE6" w:rsidP="005B7BB9">
      <w:pPr>
        <w:rPr>
          <w:lang w:val="nl-NL"/>
        </w:rPr>
      </w:pPr>
      <w:r>
        <w:rPr>
          <w:lang w:val="nl-NL"/>
        </w:rPr>
        <w:t xml:space="preserve">In 1336 </w:t>
      </w:r>
      <w:r w:rsidR="00FA3BCB">
        <w:rPr>
          <w:lang w:val="nl-NL"/>
        </w:rPr>
        <w:t xml:space="preserve">is er het eerst sprake van ‘Den Hoorn’ – eerst een herberg, daarna ook een brouwerij.  De jachthoorn </w:t>
      </w:r>
      <w:r w:rsidR="006116D7">
        <w:rPr>
          <w:lang w:val="nl-NL"/>
        </w:rPr>
        <w:t xml:space="preserve">(zie ook op het etiket van Stella Artois) verwijst naar het jachtgebied van de graven van Leuven op de Keizersberg.  </w:t>
      </w:r>
      <w:r w:rsidR="00B07256">
        <w:rPr>
          <w:lang w:val="nl-NL"/>
        </w:rPr>
        <w:t>In de 18</w:t>
      </w:r>
      <w:r w:rsidR="00B07256" w:rsidRPr="00B07256">
        <w:rPr>
          <w:vertAlign w:val="superscript"/>
          <w:lang w:val="nl-NL"/>
        </w:rPr>
        <w:t>e</w:t>
      </w:r>
      <w:r w:rsidR="00B07256">
        <w:rPr>
          <w:lang w:val="nl-NL"/>
        </w:rPr>
        <w:t xml:space="preserve"> eeuw koopt meesterbrouwer Sebastiaan Artois Den Hoorn en geeft haar zijn naam: brouwerij Artois.</w:t>
      </w:r>
    </w:p>
    <w:p w14:paraId="07ECA651" w14:textId="518BEF75" w:rsidR="00B07256" w:rsidRDefault="003E0877" w:rsidP="005B7BB9">
      <w:pPr>
        <w:rPr>
          <w:lang w:val="nl-NL"/>
        </w:rPr>
      </w:pPr>
      <w:r>
        <w:rPr>
          <w:lang w:val="nl-NL"/>
        </w:rPr>
        <w:lastRenderedPageBreak/>
        <w:t>Het oudste gedeelte van het huidige gebouw De Hoorn dateert van 1922 en wordt naar de historische brouwerij genoemd.</w:t>
      </w:r>
    </w:p>
    <w:p w14:paraId="006E34AC" w14:textId="495F3B60" w:rsidR="00775388" w:rsidRDefault="00775388" w:rsidP="005B7BB9">
      <w:pPr>
        <w:rPr>
          <w:lang w:val="nl-NL"/>
        </w:rPr>
      </w:pPr>
      <w:r>
        <w:rPr>
          <w:lang w:val="nl-NL"/>
        </w:rPr>
        <w:t xml:space="preserve">Vandaag de dag is De Hoorn gelegen in een stadsdeel in transitie.  </w:t>
      </w:r>
      <w:r w:rsidR="00A50292">
        <w:rPr>
          <w:lang w:val="nl-NL"/>
        </w:rPr>
        <w:t xml:space="preserve">De industriële site verandert in een bruisende, creatieve en groene stadswijk.  De Hoorn blijft één van de bepalende gebouwen </w:t>
      </w:r>
      <w:r w:rsidR="003E4DFB">
        <w:rPr>
          <w:lang w:val="nl-NL"/>
        </w:rPr>
        <w:t>en brengt een architecturaal en functioneel verhaal.</w:t>
      </w:r>
    </w:p>
    <w:p w14:paraId="137EAF02" w14:textId="7E0C8AF5" w:rsidR="003E0877" w:rsidRDefault="003E0877" w:rsidP="005B7BB9">
      <w:pPr>
        <w:rPr>
          <w:lang w:val="nl-NL"/>
        </w:rPr>
      </w:pPr>
    </w:p>
    <w:p w14:paraId="423BD1CA" w14:textId="76188719" w:rsidR="003E0877" w:rsidRDefault="00E91F39" w:rsidP="005B7BB9">
      <w:pPr>
        <w:rPr>
          <w:lang w:val="nl-NL"/>
        </w:rPr>
      </w:pPr>
      <w:r>
        <w:rPr>
          <w:lang w:val="nl-NL"/>
        </w:rPr>
        <w:t xml:space="preserve">De Hoorn, Sluisstraat 79, </w:t>
      </w:r>
      <w:r w:rsidR="00E135F2">
        <w:rPr>
          <w:lang w:val="nl-NL"/>
        </w:rPr>
        <w:t>3000 Leuven</w:t>
      </w:r>
      <w:r w:rsidR="00E135F2">
        <w:rPr>
          <w:lang w:val="nl-NL"/>
        </w:rPr>
        <w:br/>
        <w:t>Ca. 15’ minuten stappen van het station van Leuven</w:t>
      </w:r>
    </w:p>
    <w:p w14:paraId="2603B921" w14:textId="77777777" w:rsidR="0005252C" w:rsidRDefault="0005252C" w:rsidP="005B7BB9">
      <w:pPr>
        <w:rPr>
          <w:lang w:val="nl-NL"/>
        </w:rPr>
      </w:pPr>
    </w:p>
    <w:p w14:paraId="35357844" w14:textId="3EDF63B4" w:rsidR="00E135F2" w:rsidRDefault="0005252C" w:rsidP="005B7BB9">
      <w:pPr>
        <w:rPr>
          <w:lang w:val="nl-NL"/>
        </w:rPr>
      </w:pPr>
      <w:r w:rsidRPr="0005252C">
        <w:rPr>
          <w:noProof/>
          <w:lang w:val="nl-NL"/>
        </w:rPr>
        <w:drawing>
          <wp:inline distT="0" distB="0" distL="0" distR="0" wp14:anchorId="1B00C583" wp14:editId="3BF9B81A">
            <wp:extent cx="3225800" cy="2341652"/>
            <wp:effectExtent l="0" t="0" r="0" b="190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3925" cy="234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BA681" w14:textId="2ACF81B9" w:rsidR="00EA3D96" w:rsidRDefault="00EA3D96" w:rsidP="005B7BB9">
      <w:pPr>
        <w:rPr>
          <w:lang w:val="nl-NL"/>
        </w:rPr>
      </w:pPr>
    </w:p>
    <w:p w14:paraId="75B06E65" w14:textId="4A342801" w:rsidR="00EA3D96" w:rsidRPr="00E15A94" w:rsidRDefault="00E15A94" w:rsidP="005B7BB9">
      <w:pPr>
        <w:rPr>
          <w:b/>
          <w:bCs/>
          <w:color w:val="00B050"/>
          <w:lang w:val="nl-NL"/>
        </w:rPr>
      </w:pPr>
      <w:r w:rsidRPr="00E15A94">
        <w:rPr>
          <w:b/>
          <w:bCs/>
          <w:color w:val="00B050"/>
          <w:lang w:val="nl-NL"/>
        </w:rPr>
        <w:t>Inschrijving</w:t>
      </w:r>
    </w:p>
    <w:p w14:paraId="05E6F749" w14:textId="2A25F173" w:rsidR="009C14F6" w:rsidRDefault="00E15A94" w:rsidP="005B7BB9">
      <w:pPr>
        <w:rPr>
          <w:lang w:val="nl-NL"/>
        </w:rPr>
      </w:pPr>
      <w:r>
        <w:rPr>
          <w:lang w:val="nl-NL"/>
        </w:rPr>
        <w:t>Deelname is gratis.</w:t>
      </w:r>
    </w:p>
    <w:p w14:paraId="57598488" w14:textId="77777777" w:rsidR="00814859" w:rsidRPr="00814859" w:rsidRDefault="00814859" w:rsidP="00814859">
      <w:pPr>
        <w:rPr>
          <w:rFonts w:eastAsiaTheme="minorHAnsi"/>
          <w:lang w:val="nl-NL"/>
        </w:rPr>
      </w:pPr>
      <w:r w:rsidRPr="00814859">
        <w:rPr>
          <w:lang w:val="nl-NL"/>
        </w:rPr>
        <w:t>We vragen u wel om op voorhand in te schrijven en daarbij aan te geven of u ook deelneemt aan het netwerkmoment / broodjeslunch.</w:t>
      </w:r>
    </w:p>
    <w:p w14:paraId="203E273B" w14:textId="77777777" w:rsidR="00814859" w:rsidRPr="00814859" w:rsidRDefault="00814859" w:rsidP="00814859">
      <w:pPr>
        <w:rPr>
          <w:lang w:val="nl-NL"/>
        </w:rPr>
      </w:pPr>
      <w:r w:rsidRPr="00814859">
        <w:rPr>
          <w:lang w:val="nl-NL"/>
        </w:rPr>
        <w:t xml:space="preserve">U kan zich </w:t>
      </w:r>
      <w:r>
        <w:fldChar w:fldCharType="begin"/>
      </w:r>
      <w:r w:rsidRPr="00814859">
        <w:rPr>
          <w:lang w:val="nl-NL"/>
        </w:rPr>
        <w:instrText xml:space="preserve"> HYPERLINK "https://forms.office.com/Pages/ResponsePage.aspx?id=FJ0TJCzGR0yL3c5x6h1Qzz9aM09vEmFPrSKdVuK--o9UOVVaQkdMQVAxWjcwTjBCTEY2Q0gwR0FRNy4u&amp;wdLOR=c5ED91116-76C3-449C-9B77-1798E1F3B6F9" </w:instrText>
      </w:r>
      <w:r>
        <w:fldChar w:fldCharType="separate"/>
      </w:r>
      <w:r w:rsidRPr="00814859">
        <w:rPr>
          <w:rStyle w:val="Hyperlink"/>
          <w:lang w:val="nl-NL"/>
        </w:rPr>
        <w:t>hier</w:t>
      </w:r>
      <w:r>
        <w:fldChar w:fldCharType="end"/>
      </w:r>
      <w:r w:rsidRPr="00814859">
        <w:rPr>
          <w:lang w:val="nl-NL"/>
        </w:rPr>
        <w:t xml:space="preserve"> inschrijven. </w:t>
      </w:r>
    </w:p>
    <w:p w14:paraId="594E44F8" w14:textId="77777777" w:rsidR="00E15A94" w:rsidRDefault="00E15A94" w:rsidP="005B7BB9">
      <w:pPr>
        <w:rPr>
          <w:lang w:val="nl-NL"/>
        </w:rPr>
      </w:pPr>
    </w:p>
    <w:p w14:paraId="0BD23493" w14:textId="77777777" w:rsidR="00EF14A6" w:rsidRDefault="00EF14A6" w:rsidP="005B7BB9">
      <w:pPr>
        <w:rPr>
          <w:lang w:val="nl-NL"/>
        </w:rPr>
      </w:pPr>
      <w:r>
        <w:rPr>
          <w:lang w:val="nl-NL"/>
        </w:rPr>
        <w:t>We hopen u te ontmoeten op 18 november!</w:t>
      </w:r>
    </w:p>
    <w:p w14:paraId="27EA874A" w14:textId="7596DFF5" w:rsidR="008151A2" w:rsidRDefault="00FB3578" w:rsidP="005B7BB9">
      <w:pPr>
        <w:rPr>
          <w:lang w:val="nl-NL"/>
        </w:rPr>
      </w:pPr>
      <w:r>
        <w:rPr>
          <w:lang w:val="nl-NL"/>
        </w:rPr>
        <w:t>Het FALCO-team</w:t>
      </w:r>
    </w:p>
    <w:p w14:paraId="5F6529CF" w14:textId="4701D9D8" w:rsidR="002E0CBC" w:rsidRDefault="002E0CBC" w:rsidP="005B7BB9">
      <w:pPr>
        <w:rPr>
          <w:lang w:val="nl-NL"/>
        </w:rPr>
      </w:pPr>
    </w:p>
    <w:p w14:paraId="2D0EFFAC" w14:textId="1A32BFA1" w:rsidR="002E0CBC" w:rsidRDefault="00783569" w:rsidP="005B7BB9">
      <w:pPr>
        <w:rPr>
          <w:lang w:val="nl-NL"/>
        </w:rPr>
      </w:pPr>
      <w:r>
        <w:rPr>
          <w:noProof/>
        </w:rPr>
        <w:drawing>
          <wp:inline distT="0" distB="0" distL="0" distR="0" wp14:anchorId="1729DAE2" wp14:editId="3BBEC59A">
            <wp:extent cx="4359275" cy="2224405"/>
            <wp:effectExtent l="0" t="0" r="3175" b="4445"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222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E39AA" w14:textId="11158DCD" w:rsidR="00BA0D1B" w:rsidRDefault="00BA0D1B" w:rsidP="005B7BB9">
      <w:pPr>
        <w:rPr>
          <w:lang w:val="nl-NL"/>
        </w:rPr>
      </w:pPr>
    </w:p>
    <w:p w14:paraId="02EDB882" w14:textId="77777777" w:rsidR="00BA0D1B" w:rsidRDefault="00BA0D1B" w:rsidP="005B7BB9">
      <w:pPr>
        <w:rPr>
          <w:lang w:val="nl-NL"/>
        </w:rPr>
      </w:pPr>
    </w:p>
    <w:p w14:paraId="4092764A" w14:textId="4CBDC38C" w:rsidR="00026E64" w:rsidRDefault="00BA0D1B" w:rsidP="005B7BB9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2306C83A" wp14:editId="6B11DB70">
            <wp:simplePos x="0" y="0"/>
            <wp:positionH relativeFrom="column">
              <wp:posOffset>57150</wp:posOffset>
            </wp:positionH>
            <wp:positionV relativeFrom="paragraph">
              <wp:posOffset>161925</wp:posOffset>
            </wp:positionV>
            <wp:extent cx="737870" cy="494030"/>
            <wp:effectExtent l="0" t="0" r="5080" b="1270"/>
            <wp:wrapTight wrapText="bothSides">
              <wp:wrapPolygon edited="0">
                <wp:start x="0" y="0"/>
                <wp:lineTo x="0" y="20823"/>
                <wp:lineTo x="21191" y="20823"/>
                <wp:lineTo x="21191" y="0"/>
                <wp:lineTo x="0" y="0"/>
              </wp:wrapPolygon>
            </wp:wrapTight>
            <wp:docPr id="7" name="Picture 7" descr="A group of stars in the sky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stars in the sky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44FABE" w14:textId="77777777" w:rsidR="00BA0D1B" w:rsidRDefault="00BA0D1B" w:rsidP="00BA0D1B">
      <w:pPr>
        <w:pStyle w:val="Footer"/>
        <w:ind w:left="284"/>
        <w:rPr>
          <w:i/>
          <w:sz w:val="18"/>
          <w:szCs w:val="18"/>
        </w:rPr>
      </w:pPr>
    </w:p>
    <w:p w14:paraId="248A17AF" w14:textId="41D7CEFC" w:rsidR="00026E64" w:rsidRPr="00BA0D1B" w:rsidRDefault="00BA0D1B" w:rsidP="00BA0D1B">
      <w:pPr>
        <w:pStyle w:val="Footer"/>
        <w:ind w:left="284"/>
      </w:pPr>
      <w:r w:rsidRPr="00BA0D1B">
        <w:rPr>
          <w:i/>
          <w:sz w:val="18"/>
          <w:szCs w:val="18"/>
        </w:rPr>
        <w:t xml:space="preserve">This project has received funding from the European Union’s Horizon 2020 research and innovation </w:t>
      </w:r>
      <w:proofErr w:type="spellStart"/>
      <w:r w:rsidRPr="00BA0D1B">
        <w:rPr>
          <w:i/>
          <w:sz w:val="18"/>
          <w:szCs w:val="18"/>
        </w:rPr>
        <w:t>programme</w:t>
      </w:r>
      <w:proofErr w:type="spellEnd"/>
      <w:r w:rsidRPr="00BA0D1B">
        <w:rPr>
          <w:i/>
          <w:sz w:val="18"/>
          <w:szCs w:val="18"/>
        </w:rPr>
        <w:t xml:space="preserve"> under grant agreement No 747331. </w:t>
      </w:r>
    </w:p>
    <w:sectPr w:rsidR="00026E64" w:rsidRPr="00BA0D1B" w:rsidSect="00F84D39">
      <w:headerReference w:type="default" r:id="rId15"/>
      <w:pgSz w:w="11910" w:h="16840"/>
      <w:pgMar w:top="720" w:right="1440" w:bottom="720" w:left="1440" w:header="1872" w:footer="144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82E" w14:textId="77777777" w:rsidR="00592C1F" w:rsidRDefault="00592C1F" w:rsidP="005B7BB9">
      <w:r>
        <w:separator/>
      </w:r>
    </w:p>
  </w:endnote>
  <w:endnote w:type="continuationSeparator" w:id="0">
    <w:p w14:paraId="5F03F23D" w14:textId="77777777" w:rsidR="00592C1F" w:rsidRDefault="00592C1F" w:rsidP="005B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186E" w14:textId="77777777" w:rsidR="00592C1F" w:rsidRDefault="00592C1F" w:rsidP="005B7BB9">
      <w:r>
        <w:separator/>
      </w:r>
    </w:p>
  </w:footnote>
  <w:footnote w:type="continuationSeparator" w:id="0">
    <w:p w14:paraId="74952113" w14:textId="77777777" w:rsidR="00592C1F" w:rsidRDefault="00592C1F" w:rsidP="005B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A822" w14:textId="0E8AB4D6" w:rsidR="005C00DB" w:rsidRDefault="00FA29E6" w:rsidP="005B7BB9">
    <w:pPr>
      <w:pStyle w:val="BodyText"/>
    </w:pPr>
    <w:r>
      <w:rPr>
        <w:noProof/>
      </w:rPr>
      <w:drawing>
        <wp:anchor distT="0" distB="0" distL="114300" distR="114300" simplePos="0" relativeHeight="251655168" behindDoc="0" locked="0" layoutInCell="1" allowOverlap="1" wp14:anchorId="2445E221" wp14:editId="2800C888">
          <wp:simplePos x="0" y="0"/>
          <wp:positionH relativeFrom="margin">
            <wp:posOffset>5278755</wp:posOffset>
          </wp:positionH>
          <wp:positionV relativeFrom="margin">
            <wp:posOffset>-969645</wp:posOffset>
          </wp:positionV>
          <wp:extent cx="956310" cy="95631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_4C_72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56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1FA72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5845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2C42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436E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CB797B"/>
    <w:multiLevelType w:val="hybridMultilevel"/>
    <w:tmpl w:val="6E82E5A4"/>
    <w:lvl w:ilvl="0" w:tplc="A726C9A2">
      <w:start w:val="1"/>
      <w:numFmt w:val="bullet"/>
      <w:lvlText w:val="₋"/>
      <w:lvlJc w:val="left"/>
      <w:pPr>
        <w:ind w:left="1117" w:hanging="360"/>
      </w:pPr>
      <w:rPr>
        <w:rFonts w:ascii="Calibri" w:hAnsi="Calibri" w:hint="default"/>
      </w:rPr>
    </w:lvl>
    <w:lvl w:ilvl="1" w:tplc="04090005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0DE66602"/>
    <w:multiLevelType w:val="multilevel"/>
    <w:tmpl w:val="D7B8564E"/>
    <w:lvl w:ilvl="0">
      <w:start w:val="1"/>
      <w:numFmt w:val="decimal"/>
      <w:lvlText w:val="%1."/>
      <w:lvlJc w:val="left"/>
      <w:pPr>
        <w:ind w:left="2160" w:hanging="360"/>
      </w:pPr>
      <w:rPr>
        <w:rFonts w:ascii="Arial" w:eastAsia="Arial" w:hAnsi="Arial" w:cs="Arial" w:hint="default"/>
        <w:b/>
        <w:bCs/>
        <w:color w:val="042712"/>
        <w:spacing w:val="0"/>
        <w:w w:val="100"/>
        <w:sz w:val="30"/>
        <w:szCs w:val="30"/>
      </w:rPr>
    </w:lvl>
    <w:lvl w:ilvl="1">
      <w:start w:val="1"/>
      <w:numFmt w:val="decimal"/>
      <w:lvlText w:val="%1.%2"/>
      <w:lvlJc w:val="left"/>
      <w:pPr>
        <w:ind w:left="2232" w:hanging="432"/>
      </w:pPr>
      <w:rPr>
        <w:rFonts w:ascii="Arial" w:eastAsia="Arial" w:hAnsi="Arial" w:cs="Arial" w:hint="default"/>
        <w:b/>
        <w:bCs/>
        <w:color w:val="042712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3314" w:hanging="432"/>
      </w:pPr>
      <w:rPr>
        <w:rFonts w:hint="default"/>
      </w:rPr>
    </w:lvl>
    <w:lvl w:ilvl="3">
      <w:numFmt w:val="bullet"/>
      <w:lvlText w:val="•"/>
      <w:lvlJc w:val="left"/>
      <w:pPr>
        <w:ind w:left="4388" w:hanging="432"/>
      </w:pPr>
      <w:rPr>
        <w:rFonts w:hint="default"/>
      </w:rPr>
    </w:lvl>
    <w:lvl w:ilvl="4">
      <w:numFmt w:val="bullet"/>
      <w:lvlText w:val="•"/>
      <w:lvlJc w:val="left"/>
      <w:pPr>
        <w:ind w:left="5462" w:hanging="432"/>
      </w:pPr>
      <w:rPr>
        <w:rFonts w:hint="default"/>
      </w:rPr>
    </w:lvl>
    <w:lvl w:ilvl="5">
      <w:numFmt w:val="bullet"/>
      <w:lvlText w:val="•"/>
      <w:lvlJc w:val="left"/>
      <w:pPr>
        <w:ind w:left="6536" w:hanging="432"/>
      </w:pPr>
      <w:rPr>
        <w:rFonts w:hint="default"/>
      </w:rPr>
    </w:lvl>
    <w:lvl w:ilvl="6">
      <w:numFmt w:val="bullet"/>
      <w:lvlText w:val="•"/>
      <w:lvlJc w:val="left"/>
      <w:pPr>
        <w:ind w:left="7610" w:hanging="432"/>
      </w:pPr>
      <w:rPr>
        <w:rFonts w:hint="default"/>
      </w:rPr>
    </w:lvl>
    <w:lvl w:ilvl="7">
      <w:numFmt w:val="bullet"/>
      <w:lvlText w:val="•"/>
      <w:lvlJc w:val="left"/>
      <w:pPr>
        <w:ind w:left="8684" w:hanging="432"/>
      </w:pPr>
      <w:rPr>
        <w:rFonts w:hint="default"/>
      </w:rPr>
    </w:lvl>
    <w:lvl w:ilvl="8">
      <w:numFmt w:val="bullet"/>
      <w:lvlText w:val="•"/>
      <w:lvlJc w:val="left"/>
      <w:pPr>
        <w:ind w:left="9758" w:hanging="432"/>
      </w:pPr>
      <w:rPr>
        <w:rFonts w:hint="default"/>
      </w:rPr>
    </w:lvl>
  </w:abstractNum>
  <w:abstractNum w:abstractNumId="6" w15:restartNumberingAfterBreak="0">
    <w:nsid w:val="246D3080"/>
    <w:multiLevelType w:val="hybridMultilevel"/>
    <w:tmpl w:val="B3927586"/>
    <w:lvl w:ilvl="0" w:tplc="8B1E9248">
      <w:start w:val="1"/>
      <w:numFmt w:val="lowerLetter"/>
      <w:pStyle w:val="ListNumber2"/>
      <w:lvlText w:val="%1."/>
      <w:lvlJc w:val="left"/>
      <w:pPr>
        <w:ind w:left="1514" w:hanging="360"/>
      </w:p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248F3FEF"/>
    <w:multiLevelType w:val="multilevel"/>
    <w:tmpl w:val="681C845A"/>
    <w:lvl w:ilvl="0">
      <w:start w:val="1"/>
      <w:numFmt w:val="decimal"/>
      <w:lvlText w:val="%1."/>
      <w:lvlJc w:val="left"/>
      <w:pPr>
        <w:ind w:left="1879" w:hanging="44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2321" w:hanging="66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3518" w:hanging="360"/>
      </w:pPr>
      <w:rPr>
        <w:rFonts w:hint="default"/>
      </w:rPr>
    </w:lvl>
    <w:lvl w:ilvl="4">
      <w:numFmt w:val="bullet"/>
      <w:lvlText w:val="•"/>
      <w:lvlJc w:val="left"/>
      <w:pPr>
        <w:ind w:left="4716" w:hanging="360"/>
      </w:pPr>
      <w:rPr>
        <w:rFonts w:hint="default"/>
      </w:rPr>
    </w:lvl>
    <w:lvl w:ilvl="5">
      <w:numFmt w:val="bullet"/>
      <w:lvlText w:val="•"/>
      <w:lvlJc w:val="left"/>
      <w:pPr>
        <w:ind w:left="5914" w:hanging="360"/>
      </w:pPr>
      <w:rPr>
        <w:rFonts w:hint="default"/>
      </w:rPr>
    </w:lvl>
    <w:lvl w:ilvl="6">
      <w:numFmt w:val="bullet"/>
      <w:lvlText w:val="•"/>
      <w:lvlJc w:val="left"/>
      <w:pPr>
        <w:ind w:left="7113" w:hanging="360"/>
      </w:pPr>
      <w:rPr>
        <w:rFonts w:hint="default"/>
      </w:rPr>
    </w:lvl>
    <w:lvl w:ilvl="7">
      <w:numFmt w:val="bullet"/>
      <w:lvlText w:val="•"/>
      <w:lvlJc w:val="left"/>
      <w:pPr>
        <w:ind w:left="8311" w:hanging="360"/>
      </w:pPr>
      <w:rPr>
        <w:rFonts w:hint="default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</w:rPr>
    </w:lvl>
  </w:abstractNum>
  <w:abstractNum w:abstractNumId="8" w15:restartNumberingAfterBreak="0">
    <w:nsid w:val="249222D3"/>
    <w:multiLevelType w:val="hybridMultilevel"/>
    <w:tmpl w:val="04B86802"/>
    <w:lvl w:ilvl="0" w:tplc="FCF04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8743C"/>
    <w:multiLevelType w:val="hybridMultilevel"/>
    <w:tmpl w:val="E2AA2DE8"/>
    <w:lvl w:ilvl="0" w:tplc="48680A1C">
      <w:start w:val="1"/>
      <w:numFmt w:val="decimal"/>
      <w:pStyle w:val="ListNumber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38EA2949"/>
    <w:multiLevelType w:val="hybridMultilevel"/>
    <w:tmpl w:val="34BC85B8"/>
    <w:lvl w:ilvl="0" w:tplc="9C448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E50540C"/>
    <w:multiLevelType w:val="hybridMultilevel"/>
    <w:tmpl w:val="0BF65D44"/>
    <w:lvl w:ilvl="0" w:tplc="8CA2A366">
      <w:start w:val="1"/>
      <w:numFmt w:val="lowerLetter"/>
      <w:lvlText w:val="(%1)"/>
      <w:lvlJc w:val="left"/>
      <w:pPr>
        <w:ind w:left="1739" w:hanging="300"/>
      </w:pPr>
      <w:rPr>
        <w:rFonts w:ascii="Arial" w:eastAsia="Arial" w:hAnsi="Arial" w:cs="Arial" w:hint="default"/>
        <w:w w:val="99"/>
        <w:sz w:val="20"/>
        <w:szCs w:val="20"/>
      </w:rPr>
    </w:lvl>
    <w:lvl w:ilvl="1" w:tplc="FC18ECF8">
      <w:numFmt w:val="bullet"/>
      <w:lvlText w:val="•"/>
      <w:lvlJc w:val="left"/>
      <w:pPr>
        <w:ind w:left="2756" w:hanging="300"/>
      </w:pPr>
      <w:rPr>
        <w:rFonts w:hint="default"/>
      </w:rPr>
    </w:lvl>
    <w:lvl w:ilvl="2" w:tplc="79680980">
      <w:numFmt w:val="bullet"/>
      <w:lvlText w:val="•"/>
      <w:lvlJc w:val="left"/>
      <w:pPr>
        <w:ind w:left="3773" w:hanging="300"/>
      </w:pPr>
      <w:rPr>
        <w:rFonts w:hint="default"/>
      </w:rPr>
    </w:lvl>
    <w:lvl w:ilvl="3" w:tplc="ED10126A">
      <w:numFmt w:val="bullet"/>
      <w:lvlText w:val="•"/>
      <w:lvlJc w:val="left"/>
      <w:pPr>
        <w:ind w:left="4789" w:hanging="300"/>
      </w:pPr>
      <w:rPr>
        <w:rFonts w:hint="default"/>
      </w:rPr>
    </w:lvl>
    <w:lvl w:ilvl="4" w:tplc="C270D3B4">
      <w:numFmt w:val="bullet"/>
      <w:lvlText w:val="•"/>
      <w:lvlJc w:val="left"/>
      <w:pPr>
        <w:ind w:left="5806" w:hanging="300"/>
      </w:pPr>
      <w:rPr>
        <w:rFonts w:hint="default"/>
      </w:rPr>
    </w:lvl>
    <w:lvl w:ilvl="5" w:tplc="3F089716">
      <w:numFmt w:val="bullet"/>
      <w:lvlText w:val="•"/>
      <w:lvlJc w:val="left"/>
      <w:pPr>
        <w:ind w:left="6823" w:hanging="300"/>
      </w:pPr>
      <w:rPr>
        <w:rFonts w:hint="default"/>
      </w:rPr>
    </w:lvl>
    <w:lvl w:ilvl="6" w:tplc="8D78978A">
      <w:numFmt w:val="bullet"/>
      <w:lvlText w:val="•"/>
      <w:lvlJc w:val="left"/>
      <w:pPr>
        <w:ind w:left="7839" w:hanging="300"/>
      </w:pPr>
      <w:rPr>
        <w:rFonts w:hint="default"/>
      </w:rPr>
    </w:lvl>
    <w:lvl w:ilvl="7" w:tplc="1E702888">
      <w:numFmt w:val="bullet"/>
      <w:lvlText w:val="•"/>
      <w:lvlJc w:val="left"/>
      <w:pPr>
        <w:ind w:left="8856" w:hanging="300"/>
      </w:pPr>
      <w:rPr>
        <w:rFonts w:hint="default"/>
      </w:rPr>
    </w:lvl>
    <w:lvl w:ilvl="8" w:tplc="617C26B4">
      <w:numFmt w:val="bullet"/>
      <w:lvlText w:val="•"/>
      <w:lvlJc w:val="left"/>
      <w:pPr>
        <w:ind w:left="9873" w:hanging="300"/>
      </w:pPr>
      <w:rPr>
        <w:rFonts w:hint="default"/>
      </w:rPr>
    </w:lvl>
  </w:abstractNum>
  <w:abstractNum w:abstractNumId="12" w15:restartNumberingAfterBreak="0">
    <w:nsid w:val="425B640C"/>
    <w:multiLevelType w:val="hybridMultilevel"/>
    <w:tmpl w:val="B79A014A"/>
    <w:lvl w:ilvl="0" w:tplc="AE2AF06C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666BBE">
      <w:numFmt w:val="bullet"/>
      <w:lvlText w:val="•"/>
      <w:lvlJc w:val="left"/>
      <w:pPr>
        <w:ind w:left="3134" w:hanging="360"/>
      </w:pPr>
      <w:rPr>
        <w:rFonts w:hint="default"/>
      </w:rPr>
    </w:lvl>
    <w:lvl w:ilvl="2" w:tplc="C43A5A8C">
      <w:numFmt w:val="bullet"/>
      <w:lvlText w:val="•"/>
      <w:lvlJc w:val="left"/>
      <w:pPr>
        <w:ind w:left="4109" w:hanging="360"/>
      </w:pPr>
      <w:rPr>
        <w:rFonts w:hint="default"/>
      </w:rPr>
    </w:lvl>
    <w:lvl w:ilvl="3" w:tplc="102EF9E4">
      <w:numFmt w:val="bullet"/>
      <w:lvlText w:val="•"/>
      <w:lvlJc w:val="left"/>
      <w:pPr>
        <w:ind w:left="5083" w:hanging="360"/>
      </w:pPr>
      <w:rPr>
        <w:rFonts w:hint="default"/>
      </w:rPr>
    </w:lvl>
    <w:lvl w:ilvl="4" w:tplc="32F68830">
      <w:numFmt w:val="bullet"/>
      <w:lvlText w:val="•"/>
      <w:lvlJc w:val="left"/>
      <w:pPr>
        <w:ind w:left="6058" w:hanging="360"/>
      </w:pPr>
      <w:rPr>
        <w:rFonts w:hint="default"/>
      </w:rPr>
    </w:lvl>
    <w:lvl w:ilvl="5" w:tplc="44EA38BA">
      <w:numFmt w:val="bullet"/>
      <w:lvlText w:val="•"/>
      <w:lvlJc w:val="left"/>
      <w:pPr>
        <w:ind w:left="7033" w:hanging="360"/>
      </w:pPr>
      <w:rPr>
        <w:rFonts w:hint="default"/>
      </w:rPr>
    </w:lvl>
    <w:lvl w:ilvl="6" w:tplc="A70E6558"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81D434E6">
      <w:numFmt w:val="bullet"/>
      <w:lvlText w:val="•"/>
      <w:lvlJc w:val="left"/>
      <w:pPr>
        <w:ind w:left="8982" w:hanging="360"/>
      </w:pPr>
      <w:rPr>
        <w:rFonts w:hint="default"/>
      </w:rPr>
    </w:lvl>
    <w:lvl w:ilvl="8" w:tplc="EBC44DB4">
      <w:numFmt w:val="bullet"/>
      <w:lvlText w:val="•"/>
      <w:lvlJc w:val="left"/>
      <w:pPr>
        <w:ind w:left="9957" w:hanging="360"/>
      </w:pPr>
      <w:rPr>
        <w:rFonts w:hint="default"/>
      </w:rPr>
    </w:lvl>
  </w:abstractNum>
  <w:abstractNum w:abstractNumId="13" w15:restartNumberingAfterBreak="0">
    <w:nsid w:val="43BD781C"/>
    <w:multiLevelType w:val="multilevel"/>
    <w:tmpl w:val="ECBCAB0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693912"/>
    <w:multiLevelType w:val="hybridMultilevel"/>
    <w:tmpl w:val="5BC4EA2A"/>
    <w:lvl w:ilvl="0" w:tplc="FCF04B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D63BD"/>
    <w:multiLevelType w:val="hybridMultilevel"/>
    <w:tmpl w:val="30349DA4"/>
    <w:lvl w:ilvl="0" w:tplc="0809000F">
      <w:start w:val="1"/>
      <w:numFmt w:val="decimal"/>
      <w:lvlText w:val="%1."/>
      <w:lvlJc w:val="left"/>
      <w:pPr>
        <w:ind w:left="1117" w:hanging="360"/>
      </w:p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6D703BA7"/>
    <w:multiLevelType w:val="hybridMultilevel"/>
    <w:tmpl w:val="819A6F76"/>
    <w:lvl w:ilvl="0" w:tplc="A726C9A2">
      <w:start w:val="1"/>
      <w:numFmt w:val="bullet"/>
      <w:pStyle w:val="ListBullet"/>
      <w:lvlText w:val="₋"/>
      <w:lvlJc w:val="left"/>
      <w:pPr>
        <w:ind w:left="1117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7F3E442D"/>
    <w:multiLevelType w:val="hybridMultilevel"/>
    <w:tmpl w:val="702841C2"/>
    <w:lvl w:ilvl="0" w:tplc="CE702016">
      <w:start w:val="1"/>
      <w:numFmt w:val="bullet"/>
      <w:pStyle w:val="ListBullet2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7"/>
  </w:num>
  <w:num w:numId="5">
    <w:abstractNumId w:val="10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"/>
  </w:num>
  <w:num w:numId="11">
    <w:abstractNumId w:val="17"/>
  </w:num>
  <w:num w:numId="12">
    <w:abstractNumId w:val="4"/>
  </w:num>
  <w:num w:numId="13">
    <w:abstractNumId w:val="2"/>
  </w:num>
  <w:num w:numId="14">
    <w:abstractNumId w:val="9"/>
  </w:num>
  <w:num w:numId="15">
    <w:abstractNumId w:val="15"/>
  </w:num>
  <w:num w:numId="16">
    <w:abstractNumId w:val="0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8D"/>
    <w:rsid w:val="0000696A"/>
    <w:rsid w:val="000231D4"/>
    <w:rsid w:val="00026E64"/>
    <w:rsid w:val="000274AE"/>
    <w:rsid w:val="00030CF3"/>
    <w:rsid w:val="0005252C"/>
    <w:rsid w:val="00055946"/>
    <w:rsid w:val="00061846"/>
    <w:rsid w:val="00071507"/>
    <w:rsid w:val="0007465F"/>
    <w:rsid w:val="000824E5"/>
    <w:rsid w:val="00083103"/>
    <w:rsid w:val="000832E8"/>
    <w:rsid w:val="000A721A"/>
    <w:rsid w:val="000B3428"/>
    <w:rsid w:val="000B6D98"/>
    <w:rsid w:val="000D1D3F"/>
    <w:rsid w:val="00110D71"/>
    <w:rsid w:val="0011246B"/>
    <w:rsid w:val="00134722"/>
    <w:rsid w:val="00186DB7"/>
    <w:rsid w:val="00193CA1"/>
    <w:rsid w:val="0019420C"/>
    <w:rsid w:val="00195F25"/>
    <w:rsid w:val="002060E4"/>
    <w:rsid w:val="002116A5"/>
    <w:rsid w:val="002137A0"/>
    <w:rsid w:val="00240917"/>
    <w:rsid w:val="00244F1F"/>
    <w:rsid w:val="00274F97"/>
    <w:rsid w:val="002B7BE6"/>
    <w:rsid w:val="002C6FF8"/>
    <w:rsid w:val="002E0CBC"/>
    <w:rsid w:val="002E174F"/>
    <w:rsid w:val="002F529A"/>
    <w:rsid w:val="002F68B8"/>
    <w:rsid w:val="00306046"/>
    <w:rsid w:val="003151C6"/>
    <w:rsid w:val="00323700"/>
    <w:rsid w:val="00324F01"/>
    <w:rsid w:val="00330DFE"/>
    <w:rsid w:val="00344F50"/>
    <w:rsid w:val="00367278"/>
    <w:rsid w:val="0037689C"/>
    <w:rsid w:val="00391EBA"/>
    <w:rsid w:val="00392D5C"/>
    <w:rsid w:val="003A3450"/>
    <w:rsid w:val="003D081B"/>
    <w:rsid w:val="003E0877"/>
    <w:rsid w:val="003E4DFB"/>
    <w:rsid w:val="003E6F5B"/>
    <w:rsid w:val="003F3FB4"/>
    <w:rsid w:val="003F4B22"/>
    <w:rsid w:val="00416317"/>
    <w:rsid w:val="00446BA4"/>
    <w:rsid w:val="004554E2"/>
    <w:rsid w:val="00461C9F"/>
    <w:rsid w:val="004C5B8C"/>
    <w:rsid w:val="005103E0"/>
    <w:rsid w:val="00522A88"/>
    <w:rsid w:val="0053481B"/>
    <w:rsid w:val="0053723A"/>
    <w:rsid w:val="005603E2"/>
    <w:rsid w:val="005774B6"/>
    <w:rsid w:val="0058159F"/>
    <w:rsid w:val="00592C1F"/>
    <w:rsid w:val="00593DA4"/>
    <w:rsid w:val="005B7BB3"/>
    <w:rsid w:val="005B7BB9"/>
    <w:rsid w:val="005C00DB"/>
    <w:rsid w:val="006116D7"/>
    <w:rsid w:val="006133DF"/>
    <w:rsid w:val="00646BE8"/>
    <w:rsid w:val="00692F54"/>
    <w:rsid w:val="006A3266"/>
    <w:rsid w:val="006A4FAA"/>
    <w:rsid w:val="006C3C0F"/>
    <w:rsid w:val="006D1D45"/>
    <w:rsid w:val="0070602A"/>
    <w:rsid w:val="0070653C"/>
    <w:rsid w:val="00714692"/>
    <w:rsid w:val="00722333"/>
    <w:rsid w:val="00754EDB"/>
    <w:rsid w:val="00775388"/>
    <w:rsid w:val="00783569"/>
    <w:rsid w:val="00797363"/>
    <w:rsid w:val="007D62EB"/>
    <w:rsid w:val="007D7B01"/>
    <w:rsid w:val="007E5A57"/>
    <w:rsid w:val="00800526"/>
    <w:rsid w:val="00814859"/>
    <w:rsid w:val="008151A2"/>
    <w:rsid w:val="0084649C"/>
    <w:rsid w:val="00865C8D"/>
    <w:rsid w:val="00865FF6"/>
    <w:rsid w:val="008B0C6C"/>
    <w:rsid w:val="008C4E91"/>
    <w:rsid w:val="008C7180"/>
    <w:rsid w:val="00903F5F"/>
    <w:rsid w:val="00906623"/>
    <w:rsid w:val="00912E53"/>
    <w:rsid w:val="00915C05"/>
    <w:rsid w:val="0093010A"/>
    <w:rsid w:val="00934159"/>
    <w:rsid w:val="009445EA"/>
    <w:rsid w:val="009477C6"/>
    <w:rsid w:val="00950558"/>
    <w:rsid w:val="00961D31"/>
    <w:rsid w:val="0096321E"/>
    <w:rsid w:val="00976670"/>
    <w:rsid w:val="00997504"/>
    <w:rsid w:val="009976F4"/>
    <w:rsid w:val="009C14F6"/>
    <w:rsid w:val="009C4680"/>
    <w:rsid w:val="009D447E"/>
    <w:rsid w:val="009F5388"/>
    <w:rsid w:val="00A50292"/>
    <w:rsid w:val="00A530EB"/>
    <w:rsid w:val="00A93198"/>
    <w:rsid w:val="00AB1987"/>
    <w:rsid w:val="00AC288D"/>
    <w:rsid w:val="00AF415C"/>
    <w:rsid w:val="00B07256"/>
    <w:rsid w:val="00B143A6"/>
    <w:rsid w:val="00B35C27"/>
    <w:rsid w:val="00B46134"/>
    <w:rsid w:val="00B52F27"/>
    <w:rsid w:val="00B767F7"/>
    <w:rsid w:val="00B77443"/>
    <w:rsid w:val="00BA0D1B"/>
    <w:rsid w:val="00BA68FA"/>
    <w:rsid w:val="00BC52A2"/>
    <w:rsid w:val="00BD64C0"/>
    <w:rsid w:val="00BE476F"/>
    <w:rsid w:val="00BF521E"/>
    <w:rsid w:val="00C25A74"/>
    <w:rsid w:val="00C97075"/>
    <w:rsid w:val="00C975E2"/>
    <w:rsid w:val="00CA5D6C"/>
    <w:rsid w:val="00CB67F7"/>
    <w:rsid w:val="00CC4D39"/>
    <w:rsid w:val="00CC5009"/>
    <w:rsid w:val="00CC64EA"/>
    <w:rsid w:val="00CD29DD"/>
    <w:rsid w:val="00CE0D4C"/>
    <w:rsid w:val="00D537ED"/>
    <w:rsid w:val="00D62AE8"/>
    <w:rsid w:val="00D95016"/>
    <w:rsid w:val="00DB6D71"/>
    <w:rsid w:val="00DF0984"/>
    <w:rsid w:val="00DF5FD6"/>
    <w:rsid w:val="00DF6317"/>
    <w:rsid w:val="00E06914"/>
    <w:rsid w:val="00E135F2"/>
    <w:rsid w:val="00E15A94"/>
    <w:rsid w:val="00E328EB"/>
    <w:rsid w:val="00E3577D"/>
    <w:rsid w:val="00E460F9"/>
    <w:rsid w:val="00E6686D"/>
    <w:rsid w:val="00E866CD"/>
    <w:rsid w:val="00E914A0"/>
    <w:rsid w:val="00E91F39"/>
    <w:rsid w:val="00EA01E1"/>
    <w:rsid w:val="00EA3D96"/>
    <w:rsid w:val="00ED33DF"/>
    <w:rsid w:val="00EE6056"/>
    <w:rsid w:val="00EF14A6"/>
    <w:rsid w:val="00F72A21"/>
    <w:rsid w:val="00F75477"/>
    <w:rsid w:val="00F84D39"/>
    <w:rsid w:val="00FA29E6"/>
    <w:rsid w:val="00FA3BCB"/>
    <w:rsid w:val="00FA59D2"/>
    <w:rsid w:val="00F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100B3D"/>
  <w15:docId w15:val="{7DC4C424-9370-4ABE-A465-86D20081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7BB9"/>
    <w:rPr>
      <w:rFonts w:ascii="Arial" w:eastAsia="Arial" w:hAnsi="Arial" w:cs="Arial"/>
    </w:rPr>
  </w:style>
  <w:style w:type="paragraph" w:styleId="Heading1">
    <w:name w:val="heading 1"/>
    <w:basedOn w:val="Normal"/>
    <w:next w:val="BodyText"/>
    <w:uiPriority w:val="1"/>
    <w:qFormat/>
    <w:rsid w:val="000824E5"/>
    <w:pPr>
      <w:pageBreakBefore/>
      <w:numPr>
        <w:numId w:val="6"/>
      </w:numPr>
      <w:ind w:left="0" w:hanging="851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link w:val="Heading2Char"/>
    <w:qFormat/>
    <w:rsid w:val="000824E5"/>
    <w:pPr>
      <w:numPr>
        <w:ilvl w:val="1"/>
        <w:numId w:val="6"/>
      </w:numPr>
      <w:spacing w:before="240" w:line="360" w:lineRule="auto"/>
      <w:ind w:left="0" w:hanging="851"/>
      <w:outlineLvl w:val="1"/>
    </w:pPr>
    <w:rPr>
      <w:b/>
      <w:bCs/>
      <w:color w:val="4D4D4C"/>
      <w:sz w:val="26"/>
      <w:szCs w:val="26"/>
    </w:rPr>
  </w:style>
  <w:style w:type="paragraph" w:styleId="Heading3">
    <w:name w:val="heading 3"/>
    <w:basedOn w:val="Normal"/>
    <w:next w:val="BodyText"/>
    <w:uiPriority w:val="1"/>
    <w:qFormat/>
    <w:rsid w:val="000824E5"/>
    <w:pPr>
      <w:numPr>
        <w:ilvl w:val="2"/>
        <w:numId w:val="6"/>
      </w:numPr>
      <w:spacing w:before="240"/>
      <w:ind w:left="0" w:right="2688" w:hanging="851"/>
      <w:outlineLvl w:val="2"/>
    </w:pPr>
    <w:rPr>
      <w:b/>
      <w:bCs/>
      <w:color w:val="777776"/>
      <w:szCs w:val="20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F72A21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olor w:val="84BF4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5F2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5F2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5F2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5F2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5F2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uiPriority w:val="39"/>
    <w:qFormat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BodyText">
    <w:name w:val="Body Text"/>
    <w:basedOn w:val="Normal"/>
    <w:uiPriority w:val="1"/>
    <w:qFormat/>
    <w:rsid w:val="005B7BB9"/>
    <w:pPr>
      <w:spacing w:before="120" w:after="120" w:line="264" w:lineRule="auto"/>
    </w:pPr>
    <w:rPr>
      <w:sz w:val="20"/>
      <w:szCs w:val="20"/>
    </w:rPr>
  </w:style>
  <w:style w:type="paragraph" w:styleId="ListParagraph">
    <w:name w:val="List Paragraph"/>
    <w:basedOn w:val="BodyText"/>
    <w:uiPriority w:val="1"/>
    <w:qFormat/>
    <w:rsid w:val="005B7BB9"/>
    <w:pPr>
      <w:spacing w:before="0"/>
      <w:ind w:left="2154" w:hanging="357"/>
    </w:pPr>
  </w:style>
  <w:style w:type="paragraph" w:customStyle="1" w:styleId="TableParagraph">
    <w:name w:val="Table Paragraph"/>
    <w:basedOn w:val="Normal"/>
    <w:uiPriority w:val="1"/>
    <w:qFormat/>
    <w:pPr>
      <w:spacing w:before="46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0C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20C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194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9420C"/>
    <w:rPr>
      <w:rFonts w:ascii="Arial" w:eastAsia="Arial" w:hAnsi="Arial" w:cs="Arial"/>
    </w:rPr>
  </w:style>
  <w:style w:type="paragraph" w:styleId="TOCHeading">
    <w:name w:val="TOC Heading"/>
    <w:basedOn w:val="Heading1"/>
    <w:next w:val="Normal"/>
    <w:uiPriority w:val="39"/>
    <w:unhideWhenUsed/>
    <w:qFormat/>
    <w:rsid w:val="002C6FF8"/>
    <w:pPr>
      <w:keepNext/>
      <w:keepLines/>
      <w:widowControl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2C6FF8"/>
    <w:pPr>
      <w:ind w:left="220"/>
    </w:pPr>
    <w:rPr>
      <w:rFonts w:asciiTheme="minorHAnsi" w:hAnsiTheme="minorHAnsi"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FF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4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F0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F01"/>
    <w:rPr>
      <w:rFonts w:ascii="Arial" w:eastAsia="Arial" w:hAnsi="Arial" w:cs="Arial"/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84D39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84D39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84D39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84D39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84D39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84D39"/>
    <w:pPr>
      <w:ind w:left="154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824E5"/>
    <w:rPr>
      <w:rFonts w:ascii="Arial" w:eastAsia="Arial" w:hAnsi="Arial" w:cs="Arial"/>
      <w:b/>
      <w:bCs/>
      <w:color w:val="4D4D4C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72A21"/>
    <w:rPr>
      <w:rFonts w:asciiTheme="majorHAnsi" w:eastAsiaTheme="majorEastAsia" w:hAnsiTheme="majorHAnsi" w:cstheme="majorBidi"/>
      <w:b/>
      <w:iCs/>
      <w:color w:val="84BF41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5F2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5F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5F2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5F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5F2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">
    <w:name w:val="List Bullet"/>
    <w:basedOn w:val="BodyText"/>
    <w:rsid w:val="005B7BB9"/>
    <w:pPr>
      <w:widowControl/>
      <w:numPr>
        <w:numId w:val="9"/>
      </w:numPr>
      <w:spacing w:before="0"/>
      <w:ind w:left="754" w:hanging="357"/>
      <w:jc w:val="both"/>
    </w:pPr>
    <w:rPr>
      <w:rFonts w:eastAsia="Times New Roman" w:cs="Times New Roman"/>
      <w:szCs w:val="24"/>
      <w:lang w:val="nl-BE"/>
    </w:rPr>
  </w:style>
  <w:style w:type="paragraph" w:styleId="ListBullet2">
    <w:name w:val="List Bullet 2"/>
    <w:basedOn w:val="BodyText"/>
    <w:rsid w:val="005B7BB9"/>
    <w:pPr>
      <w:widowControl/>
      <w:numPr>
        <w:numId w:val="11"/>
      </w:numPr>
      <w:spacing w:before="0"/>
      <w:ind w:left="1151" w:hanging="357"/>
      <w:jc w:val="both"/>
    </w:pPr>
    <w:rPr>
      <w:rFonts w:eastAsia="Times New Roman" w:cs="Times New Roman"/>
      <w:szCs w:val="24"/>
      <w:lang w:val="nl-BE"/>
    </w:rPr>
  </w:style>
  <w:style w:type="paragraph" w:styleId="ListNumber">
    <w:name w:val="List Number"/>
    <w:basedOn w:val="BodyText"/>
    <w:rsid w:val="005B7BB9"/>
    <w:pPr>
      <w:widowControl/>
      <w:numPr>
        <w:numId w:val="14"/>
      </w:numPr>
      <w:tabs>
        <w:tab w:val="num" w:pos="794"/>
      </w:tabs>
      <w:spacing w:after="0"/>
      <w:ind w:left="754" w:hanging="357"/>
      <w:jc w:val="both"/>
    </w:pPr>
    <w:rPr>
      <w:rFonts w:ascii="Tahoma" w:eastAsia="Times New Roman" w:hAnsi="Tahoma" w:cs="Times New Roman"/>
      <w:szCs w:val="24"/>
      <w:lang w:val="nl-BE"/>
    </w:rPr>
  </w:style>
  <w:style w:type="paragraph" w:styleId="ListNumber2">
    <w:name w:val="List Number 2"/>
    <w:basedOn w:val="BodyText"/>
    <w:rsid w:val="00F72A21"/>
    <w:pPr>
      <w:widowControl/>
      <w:numPr>
        <w:numId w:val="17"/>
      </w:numPr>
      <w:tabs>
        <w:tab w:val="num" w:pos="1191"/>
      </w:tabs>
      <w:spacing w:after="0"/>
      <w:jc w:val="both"/>
    </w:pPr>
    <w:rPr>
      <w:rFonts w:ascii="Tahoma" w:eastAsia="Times New Roman" w:hAnsi="Tahoma" w:cs="Times New Roman"/>
      <w:szCs w:val="24"/>
      <w:lang w:val="nl-BE"/>
    </w:rPr>
  </w:style>
  <w:style w:type="table" w:styleId="TableGrid">
    <w:name w:val="Table Grid"/>
    <w:basedOn w:val="TableNormal"/>
    <w:uiPriority w:val="59"/>
    <w:unhideWhenUsed/>
    <w:rsid w:val="00F7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F72A2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nhideWhenUsed/>
    <w:qFormat/>
    <w:rsid w:val="00D95016"/>
    <w:pPr>
      <w:spacing w:before="240" w:after="120"/>
      <w:ind w:left="1134" w:hanging="1134"/>
    </w:pPr>
    <w:rPr>
      <w:i/>
      <w:iCs/>
      <w:color w:val="777776"/>
      <w:sz w:val="18"/>
      <w:szCs w:val="18"/>
    </w:rPr>
  </w:style>
  <w:style w:type="paragraph" w:customStyle="1" w:styleId="BodyTextTabel">
    <w:name w:val="Body Text Tabel"/>
    <w:basedOn w:val="Normal"/>
    <w:locked/>
    <w:rsid w:val="00D95016"/>
    <w:pPr>
      <w:keepNext/>
      <w:keepLines/>
      <w:widowControl/>
      <w:spacing w:before="60" w:after="60"/>
    </w:pPr>
    <w:rPr>
      <w:rFonts w:eastAsia="Times New Roman" w:cs="Times New Roman"/>
      <w:sz w:val="16"/>
      <w:szCs w:val="24"/>
      <w:lang w:val="nl-BE"/>
    </w:rPr>
  </w:style>
  <w:style w:type="paragraph" w:customStyle="1" w:styleId="BodyTextTabelkop">
    <w:name w:val="Body Text Tabel kop"/>
    <w:basedOn w:val="BodyTextTabel"/>
    <w:locked/>
    <w:rsid w:val="00D95016"/>
    <w:pPr>
      <w:spacing w:before="120" w:after="120"/>
    </w:pPr>
    <w:rPr>
      <w:b/>
    </w:rPr>
  </w:style>
  <w:style w:type="table" w:customStyle="1" w:styleId="Style1">
    <w:name w:val="Style1"/>
    <w:basedOn w:val="GridTable2-Accent3"/>
    <w:uiPriority w:val="99"/>
    <w:rsid w:val="003E6F5B"/>
    <w:pPr>
      <w:widowControl/>
    </w:pPr>
    <w:tblPr>
      <w:tblBorders>
        <w:top w:val="single" w:sz="4" w:space="0" w:color="84BF41"/>
        <w:left w:val="single" w:sz="4" w:space="0" w:color="84BF41"/>
        <w:bottom w:val="single" w:sz="4" w:space="0" w:color="84BF41"/>
        <w:right w:val="single" w:sz="4" w:space="0" w:color="84BF41"/>
        <w:insideH w:val="single" w:sz="4" w:space="0" w:color="84BF41"/>
        <w:insideV w:val="single" w:sz="4" w:space="0" w:color="84BF41"/>
      </w:tblBorders>
    </w:tblPr>
    <w:tcPr>
      <w:shd w:val="clear" w:color="auto" w:fill="CCE5B1"/>
      <w:vAlign w:val="center"/>
    </w:tc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3">
    <w:name w:val="Grid Table 4 Accent 3"/>
    <w:basedOn w:val="TableNormal"/>
    <w:uiPriority w:val="49"/>
    <w:rsid w:val="003E6F5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">
    <w:name w:val="Grid Table 2"/>
    <w:basedOn w:val="TableNormal"/>
    <w:uiPriority w:val="47"/>
    <w:rsid w:val="003E6F5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3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B74724967E94689C012221D10B565" ma:contentTypeVersion="13" ma:contentTypeDescription="Een nieuw document maken." ma:contentTypeScope="" ma:versionID="023d6e7a1f6c1e56c34b43dde160359f">
  <xsd:schema xmlns:xsd="http://www.w3.org/2001/XMLSchema" xmlns:xs="http://www.w3.org/2001/XMLSchema" xmlns:p="http://schemas.microsoft.com/office/2006/metadata/properties" xmlns:ns2="9a7de8dc-7f2e-4863-844a-da8f755fc160" xmlns:ns3="1a49a049-5211-4945-be03-2a5722c0d211" targetNamespace="http://schemas.microsoft.com/office/2006/metadata/properties" ma:root="true" ma:fieldsID="2e7f1fe9dd5b83d839eab48638dffaab" ns2:_="" ns3:_="">
    <xsd:import namespace="9a7de8dc-7f2e-4863-844a-da8f755fc160"/>
    <xsd:import namespace="1a49a049-5211-4945-be03-2a5722c0d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de8dc-7f2e-4863-844a-da8f755fc1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9a049-5211-4945-be03-2a5722c0d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4E338C-A71C-4869-B679-C44E5D6A2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AB808-F06B-424E-A91F-15088D7D6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de8dc-7f2e-4863-844a-da8f755fc160"/>
    <ds:schemaRef ds:uri="1a49a049-5211-4945-be03-2a5722c0d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F11B78-C8EB-4A03-B6AF-C8C1572B6C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855848-DF95-435A-AFC5-DCF6CC356B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European Biogas</dc:creator>
  <cp:lastModifiedBy>Annick Gommers</cp:lastModifiedBy>
  <cp:revision>50</cp:revision>
  <cp:lastPrinted>2017-07-28T09:22:00Z</cp:lastPrinted>
  <dcterms:created xsi:type="dcterms:W3CDTF">2021-09-27T11:46:00Z</dcterms:created>
  <dcterms:modified xsi:type="dcterms:W3CDTF">2021-10-19T08:37:00Z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0x010100B2FB74724967E94689C012221D10B565</vt:lpwstr>
  </property>
</Properties>
</file>